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6B99" w14:textId="77777777" w:rsidR="00174D34" w:rsidRDefault="00174D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9F69EBE" w14:textId="6F894B71" w:rsidR="00174D34" w:rsidRDefault="001D30CE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  <w:szCs w:val="24"/>
        </w:rPr>
        <w:t>Evolutionary Developments in Alkenones from the Campanian to Paleocene Recorded in Sediments from the Transkei Basin (IODP Site U1581)</w:t>
      </w:r>
    </w:p>
    <w:p w14:paraId="408AADD5" w14:textId="4AD58F30" w:rsidR="00784A22" w:rsidRPr="00784A22" w:rsidRDefault="00784A22" w:rsidP="00FE249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84A22">
        <w:rPr>
          <w:rFonts w:ascii="Times New Roman" w:hAnsi="Times New Roman" w:cs="Times New Roman"/>
        </w:rPr>
        <w:t>Kelsey Doiron</w:t>
      </w:r>
      <w:r w:rsidRPr="00784A22">
        <w:rPr>
          <w:rFonts w:ascii="Times New Roman" w:hAnsi="Times New Roman" w:cs="Times New Roman"/>
          <w:vertAlign w:val="superscript"/>
        </w:rPr>
        <w:t>1</w:t>
      </w:r>
      <w:r w:rsidRPr="00784A22">
        <w:rPr>
          <w:rFonts w:ascii="Times New Roman" w:hAnsi="Times New Roman" w:cs="Times New Roman"/>
        </w:rPr>
        <w:t>, Simon Brassell</w:t>
      </w:r>
      <w:r w:rsidRPr="00784A22">
        <w:rPr>
          <w:rFonts w:ascii="Times New Roman" w:hAnsi="Times New Roman" w:cs="Times New Roman"/>
          <w:vertAlign w:val="superscript"/>
        </w:rPr>
        <w:t>1</w:t>
      </w:r>
      <w:r w:rsidRPr="00784A22">
        <w:rPr>
          <w:rFonts w:ascii="Times New Roman" w:hAnsi="Times New Roman" w:cs="Times New Roman"/>
        </w:rPr>
        <w:t>, Peter Bijl</w:t>
      </w:r>
      <w:r>
        <w:rPr>
          <w:rFonts w:ascii="Times New Roman" w:hAnsi="Times New Roman" w:cs="Times New Roman"/>
          <w:vertAlign w:val="superscript"/>
        </w:rPr>
        <w:t>2</w:t>
      </w:r>
      <w:r w:rsidRPr="00784A22">
        <w:rPr>
          <w:rFonts w:ascii="Times New Roman" w:hAnsi="Times New Roman" w:cs="Times New Roman"/>
        </w:rPr>
        <w:t>, Thomas Wagner</w:t>
      </w:r>
      <w:r>
        <w:rPr>
          <w:rFonts w:ascii="Times New Roman" w:hAnsi="Times New Roman" w:cs="Times New Roman"/>
          <w:vertAlign w:val="superscript"/>
        </w:rPr>
        <w:t>3</w:t>
      </w:r>
      <w:r w:rsidRPr="00784A22">
        <w:rPr>
          <w:rFonts w:ascii="Times New Roman" w:hAnsi="Times New Roman" w:cs="Times New Roman"/>
        </w:rPr>
        <w:t xml:space="preserve">, Jens </w:t>
      </w:r>
      <w:r w:rsidR="004D57C2">
        <w:rPr>
          <w:rFonts w:ascii="Times New Roman" w:hAnsi="Times New Roman" w:cs="Times New Roman"/>
        </w:rPr>
        <w:t xml:space="preserve">O. </w:t>
      </w:r>
      <w:r w:rsidRPr="00784A22">
        <w:rPr>
          <w:rFonts w:ascii="Times New Roman" w:hAnsi="Times New Roman" w:cs="Times New Roman"/>
        </w:rPr>
        <w:t>Herrle</w:t>
      </w:r>
      <w:r>
        <w:rPr>
          <w:rFonts w:ascii="Times New Roman" w:hAnsi="Times New Roman" w:cs="Times New Roman"/>
          <w:vertAlign w:val="superscript"/>
        </w:rPr>
        <w:t>4</w:t>
      </w:r>
      <w:r w:rsidRPr="00784A22">
        <w:rPr>
          <w:rFonts w:ascii="Times New Roman" w:hAnsi="Times New Roman" w:cs="Times New Roman"/>
        </w:rPr>
        <w:t>, Gabriele Uenzelmann-Neben</w:t>
      </w:r>
      <w:r>
        <w:rPr>
          <w:rFonts w:ascii="Times New Roman" w:hAnsi="Times New Roman" w:cs="Times New Roman"/>
          <w:vertAlign w:val="superscript"/>
        </w:rPr>
        <w:t>5</w:t>
      </w:r>
      <w:r w:rsidRPr="00784A22">
        <w:rPr>
          <w:rFonts w:ascii="Times New Roman" w:hAnsi="Times New Roman" w:cs="Times New Roman"/>
        </w:rPr>
        <w:t>, Steven Bohaty</w:t>
      </w:r>
      <w:r>
        <w:rPr>
          <w:rFonts w:ascii="Times New Roman" w:hAnsi="Times New Roman" w:cs="Times New Roman"/>
          <w:vertAlign w:val="superscript"/>
        </w:rPr>
        <w:t>6</w:t>
      </w:r>
      <w:r w:rsidRPr="00784A22">
        <w:rPr>
          <w:rFonts w:ascii="Times New Roman" w:hAnsi="Times New Roman" w:cs="Times New Roman"/>
        </w:rPr>
        <w:t>, Laurel Childress</w:t>
      </w:r>
      <w:r>
        <w:rPr>
          <w:rFonts w:ascii="Times New Roman" w:hAnsi="Times New Roman" w:cs="Times New Roman"/>
          <w:vertAlign w:val="superscript"/>
        </w:rPr>
        <w:t>7</w:t>
      </w:r>
      <w:r w:rsidRPr="00784A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IODP</w:t>
      </w:r>
      <w:r w:rsidRPr="00784A22">
        <w:rPr>
          <w:rFonts w:ascii="Times New Roman" w:hAnsi="Times New Roman" w:cs="Times New Roman"/>
        </w:rPr>
        <w:t xml:space="preserve"> Expedition 392 Science Party </w:t>
      </w:r>
    </w:p>
    <w:p w14:paraId="1CA04471" w14:textId="41AB079F" w:rsidR="004E056E" w:rsidRPr="004E056E" w:rsidRDefault="004E056E" w:rsidP="00FE249E">
      <w:pPr>
        <w:pStyle w:val="Normal11ptjustified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E05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056E">
        <w:rPr>
          <w:rFonts w:ascii="Times New Roman" w:hAnsi="Times New Roman" w:cs="Times New Roman"/>
          <w:sz w:val="24"/>
          <w:szCs w:val="24"/>
        </w:rPr>
        <w:t xml:space="preserve">Indiana University, Bloomington, USA. </w:t>
      </w:r>
      <w:r w:rsidRPr="004E05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Utrecht</w:t>
      </w:r>
      <w:r w:rsidRPr="004E056E">
        <w:rPr>
          <w:rFonts w:ascii="Times New Roman" w:hAnsi="Times New Roman" w:cs="Times New Roman"/>
          <w:sz w:val="24"/>
          <w:szCs w:val="24"/>
        </w:rPr>
        <w:t xml:space="preserve"> University, </w:t>
      </w:r>
      <w:r>
        <w:rPr>
          <w:rFonts w:ascii="Times New Roman" w:hAnsi="Times New Roman" w:cs="Times New Roman"/>
          <w:sz w:val="24"/>
          <w:szCs w:val="24"/>
        </w:rPr>
        <w:t xml:space="preserve">The Netherlands,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Heriot-Watt</w:t>
      </w:r>
      <w:r w:rsidRPr="004E056E">
        <w:rPr>
          <w:rFonts w:ascii="Times New Roman" w:hAnsi="Times New Roman" w:cs="Times New Roman"/>
          <w:sz w:val="24"/>
          <w:szCs w:val="24"/>
        </w:rPr>
        <w:t xml:space="preserve"> University, </w:t>
      </w:r>
      <w:r>
        <w:rPr>
          <w:rFonts w:ascii="Times New Roman" w:hAnsi="Times New Roman" w:cs="Times New Roman"/>
          <w:sz w:val="24"/>
          <w:szCs w:val="24"/>
        </w:rPr>
        <w:t xml:space="preserve">U.K., </w:t>
      </w:r>
      <w:r w:rsidR="00877AE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77AE5">
        <w:rPr>
          <w:rFonts w:ascii="Times New Roman" w:hAnsi="Times New Roman" w:cs="Times New Roman"/>
          <w:sz w:val="24"/>
          <w:szCs w:val="24"/>
        </w:rPr>
        <w:t xml:space="preserve">Goethe </w:t>
      </w:r>
      <w:r>
        <w:rPr>
          <w:rFonts w:ascii="Times New Roman" w:hAnsi="Times New Roman" w:cs="Times New Roman"/>
          <w:sz w:val="24"/>
          <w:szCs w:val="24"/>
        </w:rPr>
        <w:t xml:space="preserve">University, </w:t>
      </w:r>
      <w:r w:rsidR="00877AE5">
        <w:rPr>
          <w:rFonts w:ascii="Times New Roman" w:hAnsi="Times New Roman" w:cs="Times New Roman"/>
          <w:sz w:val="24"/>
          <w:szCs w:val="24"/>
        </w:rPr>
        <w:t>Germany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77AE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77AE5">
        <w:rPr>
          <w:rFonts w:ascii="Times New Roman" w:hAnsi="Times New Roman" w:cs="Times New Roman"/>
          <w:sz w:val="24"/>
          <w:szCs w:val="24"/>
        </w:rPr>
        <w:t xml:space="preserve">Alfred Wegener Institute, Germany, </w:t>
      </w:r>
      <w:r w:rsidR="00C24B2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77AE5">
        <w:rPr>
          <w:rFonts w:ascii="Times New Roman" w:hAnsi="Times New Roman" w:cs="Times New Roman"/>
          <w:sz w:val="24"/>
          <w:szCs w:val="24"/>
        </w:rPr>
        <w:t>Heidelburg University, Germany,</w:t>
      </w:r>
      <w:r w:rsidR="00877A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Texas A&amp;M University, USA</w:t>
      </w:r>
      <w:r w:rsidRPr="004E056E">
        <w:rPr>
          <w:rFonts w:ascii="Times New Roman" w:hAnsi="Times New Roman" w:cs="Times New Roman"/>
          <w:sz w:val="24"/>
          <w:szCs w:val="24"/>
        </w:rPr>
        <w:t>.</w:t>
      </w:r>
    </w:p>
    <w:p w14:paraId="2582DC1A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14:paraId="51BA0234" w14:textId="47ED8E46" w:rsidR="00714B1C" w:rsidRPr="007D2A73" w:rsidRDefault="00784A22" w:rsidP="007D2A73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48C6">
        <w:rPr>
          <w:rFonts w:ascii="Times New Roman" w:hAnsi="Times New Roman" w:cs="Times New Roman"/>
          <w:szCs w:val="24"/>
        </w:rPr>
        <w:t xml:space="preserve">Campanian </w:t>
      </w:r>
      <w:r w:rsidR="007A36B1">
        <w:rPr>
          <w:rFonts w:ascii="Times New Roman" w:hAnsi="Times New Roman" w:cs="Times New Roman"/>
          <w:szCs w:val="24"/>
        </w:rPr>
        <w:t xml:space="preserve">to </w:t>
      </w:r>
      <w:r w:rsidR="007A36B1" w:rsidRPr="004D48C6">
        <w:rPr>
          <w:rFonts w:ascii="Times New Roman" w:hAnsi="Times New Roman" w:cs="Times New Roman"/>
          <w:szCs w:val="24"/>
        </w:rPr>
        <w:t>Paleocene</w:t>
      </w:r>
      <w:r w:rsidR="007A36B1" w:rsidRPr="004D48C6">
        <w:rPr>
          <w:rFonts w:ascii="Times New Roman" w:hAnsi="Times New Roman" w:cs="Times New Roman"/>
          <w:szCs w:val="24"/>
        </w:rPr>
        <w:t xml:space="preserve"> </w:t>
      </w:r>
      <w:r w:rsidRPr="004D48C6">
        <w:rPr>
          <w:rFonts w:ascii="Times New Roman" w:hAnsi="Times New Roman" w:cs="Times New Roman"/>
          <w:szCs w:val="24"/>
        </w:rPr>
        <w:t>organic-rich sediments (~</w:t>
      </w:r>
      <w:r w:rsidR="007A36B1">
        <w:rPr>
          <w:rFonts w:ascii="Times New Roman" w:hAnsi="Times New Roman" w:cs="Times New Roman"/>
          <w:szCs w:val="24"/>
        </w:rPr>
        <w:t>74</w:t>
      </w:r>
      <w:r w:rsidRPr="004D48C6">
        <w:rPr>
          <w:rFonts w:ascii="Times New Roman" w:hAnsi="Times New Roman" w:cs="Times New Roman"/>
          <w:szCs w:val="24"/>
        </w:rPr>
        <w:t>-</w:t>
      </w:r>
      <w:r w:rsidR="007A36B1">
        <w:rPr>
          <w:rFonts w:ascii="Times New Roman" w:hAnsi="Times New Roman" w:cs="Times New Roman"/>
          <w:szCs w:val="24"/>
        </w:rPr>
        <w:t>60</w:t>
      </w:r>
      <w:r w:rsidRPr="004D48C6">
        <w:rPr>
          <w:rFonts w:ascii="Times New Roman" w:hAnsi="Times New Roman" w:cs="Times New Roman"/>
          <w:szCs w:val="24"/>
        </w:rPr>
        <w:t xml:space="preserve"> Ma) recovered from the Transkei Basin (Hole U1581B), offshore South Africa, during IODP Expedition 392 </w:t>
      </w:r>
      <w:r w:rsidR="007A36B1">
        <w:rPr>
          <w:rFonts w:ascii="Times New Roman" w:hAnsi="Times New Roman" w:cs="Times New Roman"/>
          <w:szCs w:val="24"/>
        </w:rPr>
        <w:t>cont</w:t>
      </w:r>
      <w:r w:rsidR="001A0BED">
        <w:rPr>
          <w:rFonts w:ascii="Times New Roman" w:hAnsi="Times New Roman" w:cs="Times New Roman"/>
          <w:szCs w:val="24"/>
        </w:rPr>
        <w:t>ai</w:t>
      </w:r>
      <w:r w:rsidR="007A36B1">
        <w:rPr>
          <w:rFonts w:ascii="Times New Roman" w:hAnsi="Times New Roman" w:cs="Times New Roman"/>
          <w:szCs w:val="24"/>
        </w:rPr>
        <w:t>n</w:t>
      </w:r>
      <w:r w:rsidRPr="004D48C6">
        <w:rPr>
          <w:rFonts w:ascii="Times New Roman" w:hAnsi="Times New Roman" w:cs="Times New Roman"/>
          <w:szCs w:val="24"/>
        </w:rPr>
        <w:t xml:space="preserve"> suites of </w:t>
      </w:r>
      <w:r w:rsidR="0032627C">
        <w:rPr>
          <w:rFonts w:ascii="Times New Roman" w:hAnsi="Times New Roman" w:cs="Times New Roman"/>
          <w:szCs w:val="24"/>
        </w:rPr>
        <w:t>C</w:t>
      </w:r>
      <w:r w:rsidR="0032627C" w:rsidRPr="0032627C">
        <w:rPr>
          <w:rFonts w:ascii="Times New Roman" w:hAnsi="Times New Roman" w:cs="Times New Roman"/>
          <w:szCs w:val="24"/>
          <w:vertAlign w:val="subscript"/>
        </w:rPr>
        <w:t>37</w:t>
      </w:r>
      <w:r w:rsidR="0032627C">
        <w:rPr>
          <w:rFonts w:ascii="Times New Roman" w:hAnsi="Times New Roman" w:cs="Times New Roman"/>
          <w:szCs w:val="24"/>
        </w:rPr>
        <w:t>-C</w:t>
      </w:r>
      <w:r w:rsidR="0032627C" w:rsidRPr="0032627C">
        <w:rPr>
          <w:rFonts w:ascii="Times New Roman" w:hAnsi="Times New Roman" w:cs="Times New Roman"/>
          <w:szCs w:val="24"/>
          <w:vertAlign w:val="subscript"/>
        </w:rPr>
        <w:t>40</w:t>
      </w:r>
      <w:r w:rsidR="0032627C">
        <w:rPr>
          <w:rFonts w:ascii="Times New Roman" w:hAnsi="Times New Roman" w:cs="Times New Roman"/>
          <w:szCs w:val="24"/>
        </w:rPr>
        <w:t xml:space="preserve"> </w:t>
      </w:r>
      <w:r w:rsidRPr="004D48C6">
        <w:rPr>
          <w:rFonts w:ascii="Times New Roman" w:hAnsi="Times New Roman" w:cs="Times New Roman"/>
          <w:szCs w:val="24"/>
        </w:rPr>
        <w:t>alkenones derived from haptophyte algae</w:t>
      </w:r>
      <w:r w:rsidR="001A0BED">
        <w:rPr>
          <w:rFonts w:ascii="Times New Roman" w:hAnsi="Times New Roman" w:cs="Times New Roman"/>
          <w:szCs w:val="24"/>
        </w:rPr>
        <w:t xml:space="preserve"> that</w:t>
      </w:r>
      <w:r w:rsidR="00187342" w:rsidRPr="0032627C">
        <w:rPr>
          <w:rFonts w:ascii="Times New Roman" w:hAnsi="Times New Roman" w:cs="Times New Roman"/>
          <w:szCs w:val="24"/>
        </w:rPr>
        <w:t xml:space="preserve"> extend the </w:t>
      </w:r>
      <w:r w:rsidR="00187342" w:rsidRPr="0032627C">
        <w:rPr>
          <w:rFonts w:ascii="Times New Roman" w:hAnsi="Times New Roman" w:cs="Times New Roman"/>
        </w:rPr>
        <w:t xml:space="preserve">temporal continuity of </w:t>
      </w:r>
      <w:r w:rsidR="001A0BED">
        <w:rPr>
          <w:rFonts w:ascii="Times New Roman" w:hAnsi="Times New Roman" w:cs="Times New Roman"/>
        </w:rPr>
        <w:t>their</w:t>
      </w:r>
      <w:r w:rsidR="00187342" w:rsidRPr="0032627C">
        <w:rPr>
          <w:rFonts w:ascii="Times New Roman" w:hAnsi="Times New Roman" w:cs="Times New Roman"/>
        </w:rPr>
        <w:t xml:space="preserve"> occurrence</w:t>
      </w:r>
      <w:r w:rsidR="007A36B1">
        <w:rPr>
          <w:rFonts w:ascii="Times New Roman" w:hAnsi="Times New Roman" w:cs="Times New Roman"/>
        </w:rPr>
        <w:t>s</w:t>
      </w:r>
      <w:r w:rsidR="00187342" w:rsidRPr="0032627C">
        <w:rPr>
          <w:rFonts w:ascii="Times New Roman" w:hAnsi="Times New Roman" w:cs="Times New Roman"/>
        </w:rPr>
        <w:t xml:space="preserve"> and expand their paleogeographic range to high southern latitudes (~</w:t>
      </w:r>
      <w:r w:rsidR="00A34CB7">
        <w:rPr>
          <w:rFonts w:ascii="Times New Roman" w:hAnsi="Times New Roman" w:cs="Times New Roman"/>
        </w:rPr>
        <w:t>58</w:t>
      </w:r>
      <w:r w:rsidR="00187342" w:rsidRPr="0032627C">
        <w:rPr>
          <w:rFonts w:ascii="Times New Roman" w:hAnsi="Times New Roman" w:cs="Times New Roman"/>
        </w:rPr>
        <w:t xml:space="preserve">°S) during this time interval. </w:t>
      </w:r>
      <w:r w:rsidR="001A0BED">
        <w:rPr>
          <w:rFonts w:ascii="Times New Roman" w:hAnsi="Times New Roman" w:cs="Times New Roman"/>
        </w:rPr>
        <w:t>A</w:t>
      </w:r>
      <w:r w:rsidR="00D52373">
        <w:rPr>
          <w:rFonts w:ascii="Times New Roman" w:hAnsi="Times New Roman" w:cs="Times New Roman"/>
        </w:rPr>
        <w:t>lkenone</w:t>
      </w:r>
      <w:r w:rsidR="001A0BED">
        <w:rPr>
          <w:rFonts w:ascii="Times New Roman" w:hAnsi="Times New Roman" w:cs="Times New Roman"/>
        </w:rPr>
        <w:t xml:space="preserve"> profile</w:t>
      </w:r>
      <w:r w:rsidR="00D52373">
        <w:rPr>
          <w:rFonts w:ascii="Times New Roman" w:hAnsi="Times New Roman" w:cs="Times New Roman"/>
        </w:rPr>
        <w:t xml:space="preserve">s </w:t>
      </w:r>
      <w:r w:rsidR="001A0BED">
        <w:rPr>
          <w:rFonts w:ascii="Times New Roman" w:hAnsi="Times New Roman" w:cs="Times New Roman"/>
        </w:rPr>
        <w:t>are</w:t>
      </w:r>
      <w:r w:rsidR="00C34472" w:rsidRPr="00E405DE">
        <w:rPr>
          <w:rFonts w:ascii="Times New Roman" w:hAnsi="Times New Roman" w:cs="Times New Roman"/>
        </w:rPr>
        <w:t xml:space="preserve"> broadly </w:t>
      </w:r>
      <w:r w:rsidR="009112E7">
        <w:rPr>
          <w:rFonts w:ascii="Times New Roman" w:hAnsi="Times New Roman" w:cs="Times New Roman"/>
        </w:rPr>
        <w:t>similar</w:t>
      </w:r>
      <w:r w:rsidR="00C34472" w:rsidRPr="00E405DE">
        <w:rPr>
          <w:rFonts w:ascii="Times New Roman" w:hAnsi="Times New Roman" w:cs="Times New Roman"/>
        </w:rPr>
        <w:t xml:space="preserve"> throughout the stratigraphic </w:t>
      </w:r>
      <w:r w:rsidR="00CA7BF8">
        <w:rPr>
          <w:rFonts w:ascii="Times New Roman" w:hAnsi="Times New Roman" w:cs="Times New Roman"/>
        </w:rPr>
        <w:t>section</w:t>
      </w:r>
      <w:r w:rsidR="007A36B1">
        <w:rPr>
          <w:rFonts w:ascii="Times New Roman" w:hAnsi="Times New Roman" w:cs="Times New Roman"/>
        </w:rPr>
        <w:t xml:space="preserve"> with </w:t>
      </w:r>
      <w:r w:rsidR="001A0BED">
        <w:rPr>
          <w:rFonts w:ascii="Times New Roman" w:hAnsi="Times New Roman" w:cs="Times New Roman"/>
        </w:rPr>
        <w:t xml:space="preserve">the </w:t>
      </w:r>
      <w:r w:rsidR="005D55D5">
        <w:rPr>
          <w:rFonts w:ascii="Times New Roman" w:hAnsi="Times New Roman" w:cs="Times New Roman"/>
        </w:rPr>
        <w:t xml:space="preserve">similarity </w:t>
      </w:r>
      <w:r w:rsidR="001A0BED">
        <w:rPr>
          <w:rFonts w:ascii="Times New Roman" w:hAnsi="Times New Roman" w:cs="Times New Roman"/>
        </w:rPr>
        <w:t>between</w:t>
      </w:r>
      <w:r w:rsidR="0032627C" w:rsidRPr="00E405DE">
        <w:rPr>
          <w:rFonts w:ascii="Times New Roman" w:hAnsi="Times New Roman" w:cs="Times New Roman"/>
        </w:rPr>
        <w:t xml:space="preserve"> Maastrichtian and </w:t>
      </w:r>
      <w:proofErr w:type="spellStart"/>
      <w:r w:rsidR="0032627C" w:rsidRPr="00E405DE">
        <w:rPr>
          <w:rFonts w:ascii="Times New Roman" w:hAnsi="Times New Roman" w:cs="Times New Roman"/>
        </w:rPr>
        <w:t>Danian</w:t>
      </w:r>
      <w:proofErr w:type="spellEnd"/>
      <w:r w:rsidR="0032627C" w:rsidRPr="00E405DE">
        <w:rPr>
          <w:rFonts w:ascii="Times New Roman" w:hAnsi="Times New Roman" w:cs="Times New Roman"/>
        </w:rPr>
        <w:t xml:space="preserve"> samples </w:t>
      </w:r>
      <w:r w:rsidR="009112E7">
        <w:rPr>
          <w:rFonts w:ascii="Times New Roman" w:hAnsi="Times New Roman" w:cs="Times New Roman"/>
        </w:rPr>
        <w:t>indicat</w:t>
      </w:r>
      <w:r w:rsidR="007A36B1">
        <w:rPr>
          <w:rFonts w:ascii="Times New Roman" w:hAnsi="Times New Roman" w:cs="Times New Roman"/>
        </w:rPr>
        <w:t>ing</w:t>
      </w:r>
      <w:r w:rsidR="005D55D5">
        <w:rPr>
          <w:rFonts w:ascii="Times New Roman" w:hAnsi="Times New Roman" w:cs="Times New Roman"/>
        </w:rPr>
        <w:t xml:space="preserve"> a</w:t>
      </w:r>
      <w:r w:rsidR="0032627C" w:rsidRPr="00E405DE">
        <w:rPr>
          <w:rFonts w:ascii="Times New Roman" w:hAnsi="Times New Roman" w:cs="Times New Roman"/>
        </w:rPr>
        <w:t xml:space="preserve"> conformity in biosynthetic pathways across the K/Pg boundary</w:t>
      </w:r>
      <w:r w:rsidR="007A36B1">
        <w:rPr>
          <w:rFonts w:ascii="Times New Roman" w:hAnsi="Times New Roman" w:cs="Times New Roman"/>
        </w:rPr>
        <w:t xml:space="preserve">. Thus, </w:t>
      </w:r>
      <w:r w:rsidR="005D55D5">
        <w:rPr>
          <w:rFonts w:ascii="Times New Roman" w:hAnsi="Times New Roman" w:cs="Times New Roman"/>
        </w:rPr>
        <w:t xml:space="preserve">the </w:t>
      </w:r>
      <w:r w:rsidR="005D55D5" w:rsidRPr="00E405DE">
        <w:rPr>
          <w:rFonts w:ascii="Times New Roman" w:hAnsi="Times New Roman" w:cs="Times New Roman"/>
        </w:rPr>
        <w:t>source haptophytes</w:t>
      </w:r>
      <w:r w:rsidR="0032627C" w:rsidRPr="00E405DE">
        <w:rPr>
          <w:rFonts w:ascii="Times New Roman" w:hAnsi="Times New Roman" w:cs="Times New Roman"/>
        </w:rPr>
        <w:t xml:space="preserve"> </w:t>
      </w:r>
      <w:r w:rsidR="002A3D08">
        <w:rPr>
          <w:rFonts w:ascii="Times New Roman" w:hAnsi="Times New Roman" w:cs="Times New Roman"/>
        </w:rPr>
        <w:t xml:space="preserve">for alkenones </w:t>
      </w:r>
      <w:r w:rsidR="0032627C" w:rsidRPr="00E405DE">
        <w:rPr>
          <w:rFonts w:ascii="Times New Roman" w:hAnsi="Times New Roman" w:cs="Times New Roman"/>
        </w:rPr>
        <w:t>surviv</w:t>
      </w:r>
      <w:r w:rsidR="005D55D5">
        <w:rPr>
          <w:rFonts w:ascii="Times New Roman" w:hAnsi="Times New Roman" w:cs="Times New Roman"/>
        </w:rPr>
        <w:t xml:space="preserve">ed </w:t>
      </w:r>
      <w:r w:rsidR="0032627C" w:rsidRPr="00E405DE">
        <w:rPr>
          <w:rFonts w:ascii="Times New Roman" w:hAnsi="Times New Roman" w:cs="Times New Roman"/>
        </w:rPr>
        <w:t xml:space="preserve">and </w:t>
      </w:r>
      <w:r w:rsidR="00056DB7">
        <w:rPr>
          <w:rFonts w:ascii="Times New Roman" w:hAnsi="Times New Roman" w:cs="Times New Roman"/>
        </w:rPr>
        <w:t>subsequent</w:t>
      </w:r>
      <w:r w:rsidR="005D55D5">
        <w:rPr>
          <w:rFonts w:ascii="Times New Roman" w:hAnsi="Times New Roman" w:cs="Times New Roman"/>
        </w:rPr>
        <w:t>ly</w:t>
      </w:r>
      <w:r w:rsidR="00CA7BF8" w:rsidRPr="00E405DE">
        <w:rPr>
          <w:rFonts w:ascii="Times New Roman" w:hAnsi="Times New Roman" w:cs="Times New Roman"/>
        </w:rPr>
        <w:t xml:space="preserve"> </w:t>
      </w:r>
      <w:r w:rsidR="0032627C" w:rsidRPr="00E405DE">
        <w:rPr>
          <w:rFonts w:ascii="Times New Roman" w:hAnsi="Times New Roman" w:cs="Times New Roman"/>
        </w:rPr>
        <w:t>recover</w:t>
      </w:r>
      <w:r w:rsidR="005D55D5">
        <w:rPr>
          <w:rFonts w:ascii="Times New Roman" w:hAnsi="Times New Roman" w:cs="Times New Roman"/>
        </w:rPr>
        <w:t>ed</w:t>
      </w:r>
      <w:r w:rsidR="0032627C" w:rsidRPr="00E405DE">
        <w:rPr>
          <w:rFonts w:ascii="Times New Roman" w:hAnsi="Times New Roman" w:cs="Times New Roman"/>
        </w:rPr>
        <w:t xml:space="preserve"> </w:t>
      </w:r>
      <w:r w:rsidR="0032627C" w:rsidRPr="00E71DA8">
        <w:rPr>
          <w:rFonts w:ascii="Times New Roman" w:hAnsi="Times New Roman" w:cs="Times New Roman"/>
          <w:color w:val="000000" w:themeColor="text1"/>
        </w:rPr>
        <w:t>after the extinction event</w:t>
      </w:r>
      <w:r w:rsidR="006F5A74">
        <w:rPr>
          <w:rFonts w:ascii="Times New Roman" w:hAnsi="Times New Roman" w:cs="Times New Roman"/>
          <w:color w:val="000000" w:themeColor="text1"/>
        </w:rPr>
        <w:t xml:space="preserve">, consistent with temporal trends </w:t>
      </w:r>
      <w:r w:rsidR="005D55D5">
        <w:rPr>
          <w:rFonts w:ascii="Times New Roman" w:hAnsi="Times New Roman" w:cs="Times New Roman"/>
          <w:color w:val="000000" w:themeColor="text1"/>
        </w:rPr>
        <w:t>for</w:t>
      </w:r>
      <w:r w:rsidR="006F5A74">
        <w:rPr>
          <w:rFonts w:ascii="Times New Roman" w:hAnsi="Times New Roman" w:cs="Times New Roman"/>
          <w:color w:val="000000" w:themeColor="text1"/>
        </w:rPr>
        <w:t xml:space="preserve"> </w:t>
      </w:r>
      <w:r w:rsidR="006F5A74" w:rsidRPr="006F5A74">
        <w:rPr>
          <w:rFonts w:ascii="Times New Roman" w:hAnsi="Times New Roman" w:cs="Times New Roman"/>
          <w:color w:val="000000" w:themeColor="text1"/>
        </w:rPr>
        <w:t xml:space="preserve">assemblages of </w:t>
      </w:r>
      <w:r w:rsidR="0035118A" w:rsidRPr="006F5A74">
        <w:rPr>
          <w:rFonts w:ascii="Times New Roman" w:hAnsi="Times New Roman" w:cs="Times New Roman"/>
          <w:color w:val="000000" w:themeColor="text1"/>
        </w:rPr>
        <w:t>calcareous nannoplankton</w:t>
      </w:r>
      <w:r w:rsidR="006F5A74" w:rsidRPr="006F5A74">
        <w:rPr>
          <w:rFonts w:ascii="Times New Roman" w:hAnsi="Times New Roman" w:cs="Times New Roman"/>
          <w:color w:val="000000" w:themeColor="text1"/>
        </w:rPr>
        <w:t xml:space="preserve"> from the </w:t>
      </w:r>
      <w:r w:rsidR="0035118A" w:rsidRPr="006F5A74">
        <w:rPr>
          <w:rFonts w:ascii="Times New Roman" w:hAnsi="Times New Roman" w:cs="Times New Roman"/>
          <w:color w:val="000000" w:themeColor="text1"/>
        </w:rPr>
        <w:t>southern hemisphere</w:t>
      </w:r>
      <w:r w:rsidR="0032627C" w:rsidRPr="006F5A74">
        <w:rPr>
          <w:rFonts w:ascii="Times New Roman" w:hAnsi="Times New Roman" w:cs="Times New Roman"/>
          <w:color w:val="000000" w:themeColor="text1"/>
        </w:rPr>
        <w:t xml:space="preserve">. </w:t>
      </w:r>
      <w:r w:rsidR="001A0BED" w:rsidRPr="0032627C">
        <w:rPr>
          <w:rFonts w:ascii="Times New Roman" w:hAnsi="Times New Roman" w:cs="Times New Roman"/>
        </w:rPr>
        <w:t>The</w:t>
      </w:r>
      <w:r w:rsidR="001A0BED">
        <w:rPr>
          <w:rFonts w:ascii="Times New Roman" w:hAnsi="Times New Roman" w:cs="Times New Roman"/>
        </w:rPr>
        <w:t xml:space="preserve"> lineages of specific alkenones record evolutionary developments in their biosynthetic pathways</w:t>
      </w:r>
      <w:r w:rsidR="001A0BED" w:rsidRPr="0032627C">
        <w:rPr>
          <w:rFonts w:ascii="Times New Roman" w:hAnsi="Times New Roman" w:cs="Times New Roman"/>
        </w:rPr>
        <w:t>.</w:t>
      </w:r>
      <w:bookmarkStart w:id="1" w:name="bookmark=id.30j0zll" w:colFirst="0" w:colLast="0"/>
      <w:bookmarkStart w:id="2" w:name="bookmark=id.1fob9te" w:colFirst="0" w:colLast="0"/>
      <w:bookmarkEnd w:id="1"/>
      <w:bookmarkEnd w:id="2"/>
      <w:r w:rsidR="001A0BED">
        <w:t xml:space="preserve"> </w:t>
      </w:r>
      <w:r w:rsidR="001A0BED">
        <w:rPr>
          <w:rFonts w:ascii="Times New Roman" w:hAnsi="Times New Roman" w:cs="Times New Roman"/>
          <w:color w:val="000000" w:themeColor="text1"/>
        </w:rPr>
        <w:t>T</w:t>
      </w:r>
      <w:r w:rsidR="00752434">
        <w:rPr>
          <w:rFonts w:ascii="Times New Roman" w:hAnsi="Times New Roman" w:cs="Times New Roman"/>
          <w:color w:val="000000" w:themeColor="text1"/>
        </w:rPr>
        <w:t xml:space="preserve">he </w:t>
      </w:r>
      <w:r w:rsidR="00752434" w:rsidRPr="00E71DA8">
        <w:rPr>
          <w:rFonts w:ascii="Times New Roman" w:hAnsi="Times New Roman" w:cs="Times New Roman"/>
          <w:color w:val="000000" w:themeColor="text1"/>
        </w:rPr>
        <w:t>occurrence</w:t>
      </w:r>
      <w:r w:rsidR="00752434">
        <w:rPr>
          <w:rFonts w:ascii="Times New Roman" w:hAnsi="Times New Roman" w:cs="Times New Roman"/>
          <w:color w:val="000000" w:themeColor="text1"/>
        </w:rPr>
        <w:t xml:space="preserve"> of a </w:t>
      </w:r>
      <w:r w:rsidR="00D12E9D">
        <w:rPr>
          <w:rFonts w:ascii="Times New Roman" w:hAnsi="Times New Roman" w:cs="Times New Roman"/>
          <w:color w:val="000000" w:themeColor="text1"/>
        </w:rPr>
        <w:t>methyl</w:t>
      </w:r>
      <w:r w:rsidR="00D12E9D" w:rsidRPr="00E71DA8">
        <w:rPr>
          <w:rFonts w:ascii="Times New Roman" w:hAnsi="Times New Roman" w:cs="Times New Roman"/>
          <w:color w:val="000000" w:themeColor="text1"/>
        </w:rPr>
        <w:t xml:space="preserve"> C</w:t>
      </w:r>
      <w:r w:rsidR="00D12E9D" w:rsidRPr="00E71DA8">
        <w:rPr>
          <w:rFonts w:ascii="Times New Roman" w:hAnsi="Times New Roman" w:cs="Times New Roman"/>
          <w:color w:val="000000" w:themeColor="text1"/>
          <w:vertAlign w:val="subscript"/>
        </w:rPr>
        <w:t>39</w:t>
      </w:r>
      <w:r w:rsidR="00D12E9D">
        <w:rPr>
          <w:rFonts w:ascii="Times New Roman" w:hAnsi="Times New Roman" w:cs="Times New Roman"/>
          <w:color w:val="000000" w:themeColor="text1"/>
          <w:vertAlign w:val="subscript"/>
        </w:rPr>
        <w:t xml:space="preserve">:2 </w:t>
      </w:r>
      <w:r w:rsidR="00D12E9D" w:rsidRPr="00E71DA8">
        <w:rPr>
          <w:rFonts w:ascii="Times New Roman" w:hAnsi="Times New Roman" w:cs="Times New Roman"/>
          <w:color w:val="000000" w:themeColor="text1"/>
        </w:rPr>
        <w:t>alkenone</w:t>
      </w:r>
      <w:r w:rsidR="001A0BED">
        <w:rPr>
          <w:rFonts w:ascii="Times New Roman" w:hAnsi="Times New Roman" w:cs="Times New Roman"/>
          <w:color w:val="000000" w:themeColor="text1"/>
        </w:rPr>
        <w:t xml:space="preserve"> in </w:t>
      </w:r>
      <w:r w:rsidR="002A3D08">
        <w:rPr>
          <w:rFonts w:ascii="Times New Roman" w:hAnsi="Times New Roman" w:cs="Times New Roman"/>
          <w:color w:val="000000" w:themeColor="text1"/>
        </w:rPr>
        <w:t>the</w:t>
      </w:r>
      <w:r w:rsidR="001A0BED">
        <w:rPr>
          <w:rFonts w:ascii="Times New Roman" w:hAnsi="Times New Roman" w:cs="Times New Roman"/>
          <w:color w:val="000000" w:themeColor="text1"/>
        </w:rPr>
        <w:t xml:space="preserve"> </w:t>
      </w:r>
      <w:r w:rsidR="001A0BED">
        <w:rPr>
          <w:rFonts w:ascii="Times New Roman" w:hAnsi="Times New Roman" w:cs="Times New Roman"/>
          <w:color w:val="000000" w:themeColor="text1"/>
        </w:rPr>
        <w:t>Paleocene</w:t>
      </w:r>
      <w:r w:rsidR="002A3D08">
        <w:rPr>
          <w:rFonts w:ascii="Times New Roman" w:hAnsi="Times New Roman" w:cs="Times New Roman"/>
          <w:color w:val="000000" w:themeColor="text1"/>
        </w:rPr>
        <w:t xml:space="preserve"> and</w:t>
      </w:r>
      <w:r w:rsidR="00D12E9D">
        <w:rPr>
          <w:rFonts w:ascii="Times New Roman" w:hAnsi="Times New Roman" w:cs="Times New Roman"/>
          <w:color w:val="000000" w:themeColor="text1"/>
        </w:rPr>
        <w:t xml:space="preserve"> </w:t>
      </w:r>
      <w:r w:rsidR="005D55D5">
        <w:rPr>
          <w:rFonts w:ascii="Times New Roman" w:hAnsi="Times New Roman" w:cs="Times New Roman"/>
          <w:color w:val="000000" w:themeColor="text1"/>
        </w:rPr>
        <w:t xml:space="preserve">both </w:t>
      </w:r>
      <w:r w:rsidR="00056DB7" w:rsidRPr="00E71DA8">
        <w:rPr>
          <w:rFonts w:ascii="Times New Roman" w:hAnsi="Times New Roman" w:cs="Times New Roman"/>
          <w:color w:val="000000" w:themeColor="text1"/>
        </w:rPr>
        <w:t>methyl and ethyl C</w:t>
      </w:r>
      <w:r w:rsidR="00056DB7" w:rsidRPr="00E71DA8">
        <w:rPr>
          <w:rFonts w:ascii="Times New Roman" w:hAnsi="Times New Roman" w:cs="Times New Roman"/>
          <w:color w:val="000000" w:themeColor="text1"/>
          <w:vertAlign w:val="subscript"/>
        </w:rPr>
        <w:t>38</w:t>
      </w:r>
      <w:r w:rsidR="00056DB7" w:rsidRPr="00E71DA8">
        <w:rPr>
          <w:rFonts w:ascii="Times New Roman" w:hAnsi="Times New Roman" w:cs="Times New Roman"/>
          <w:color w:val="000000" w:themeColor="text1"/>
        </w:rPr>
        <w:t xml:space="preserve"> </w:t>
      </w:r>
      <w:r w:rsidR="009112E7">
        <w:rPr>
          <w:rFonts w:ascii="Times New Roman" w:hAnsi="Times New Roman" w:cs="Times New Roman"/>
          <w:color w:val="000000" w:themeColor="text1"/>
        </w:rPr>
        <w:t>and</w:t>
      </w:r>
      <w:r w:rsidR="00056DB7" w:rsidRPr="00E71DA8">
        <w:rPr>
          <w:rFonts w:ascii="Times New Roman" w:hAnsi="Times New Roman" w:cs="Times New Roman"/>
          <w:color w:val="000000" w:themeColor="text1"/>
        </w:rPr>
        <w:t xml:space="preserve"> C</w:t>
      </w:r>
      <w:r w:rsidR="00056DB7" w:rsidRPr="00E71DA8">
        <w:rPr>
          <w:rFonts w:ascii="Times New Roman" w:hAnsi="Times New Roman" w:cs="Times New Roman"/>
          <w:color w:val="000000" w:themeColor="text1"/>
          <w:vertAlign w:val="subscript"/>
        </w:rPr>
        <w:t>39</w:t>
      </w:r>
      <w:r w:rsidR="00056DB7" w:rsidRPr="00E71DA8">
        <w:rPr>
          <w:rFonts w:ascii="Times New Roman" w:hAnsi="Times New Roman" w:cs="Times New Roman"/>
          <w:color w:val="000000" w:themeColor="text1"/>
        </w:rPr>
        <w:t xml:space="preserve"> alkenones</w:t>
      </w:r>
      <w:r w:rsidR="001A0BED">
        <w:rPr>
          <w:rFonts w:ascii="Times New Roman" w:hAnsi="Times New Roman" w:cs="Times New Roman"/>
          <w:color w:val="000000" w:themeColor="text1"/>
        </w:rPr>
        <w:t xml:space="preserve"> in the </w:t>
      </w:r>
      <w:r w:rsidR="001A0BED" w:rsidRPr="006F5A74">
        <w:rPr>
          <w:rFonts w:ascii="Times New Roman" w:hAnsi="Times New Roman" w:cs="Times New Roman"/>
          <w:color w:val="000000" w:themeColor="text1"/>
        </w:rPr>
        <w:t>Campanian</w:t>
      </w:r>
      <w:r w:rsidR="001A0BED" w:rsidRPr="00E71DA8">
        <w:rPr>
          <w:rFonts w:ascii="Times New Roman" w:hAnsi="Times New Roman" w:cs="Times New Roman"/>
          <w:color w:val="000000" w:themeColor="text1"/>
        </w:rPr>
        <w:t xml:space="preserve"> </w:t>
      </w:r>
      <w:r w:rsidR="00E515EB">
        <w:rPr>
          <w:rFonts w:ascii="Times New Roman" w:hAnsi="Times New Roman" w:cs="Times New Roman"/>
          <w:color w:val="000000" w:themeColor="text1"/>
        </w:rPr>
        <w:t>extend</w:t>
      </w:r>
      <w:r w:rsidR="002A3D08">
        <w:rPr>
          <w:rFonts w:ascii="Times New Roman" w:hAnsi="Times New Roman" w:cs="Times New Roman"/>
          <w:color w:val="000000" w:themeColor="text1"/>
        </w:rPr>
        <w:t>s</w:t>
      </w:r>
      <w:r w:rsidR="00E515EB">
        <w:rPr>
          <w:rFonts w:ascii="Times New Roman" w:hAnsi="Times New Roman" w:cs="Times New Roman"/>
          <w:color w:val="000000" w:themeColor="text1"/>
        </w:rPr>
        <w:t xml:space="preserve"> </w:t>
      </w:r>
      <w:r w:rsidR="0032627C" w:rsidRPr="00E71DA8">
        <w:rPr>
          <w:rFonts w:ascii="Times New Roman" w:hAnsi="Times New Roman" w:cs="Times New Roman"/>
          <w:color w:val="000000" w:themeColor="text1"/>
        </w:rPr>
        <w:t xml:space="preserve">the </w:t>
      </w:r>
      <w:r w:rsidR="002A3D08">
        <w:rPr>
          <w:rFonts w:ascii="Times New Roman" w:hAnsi="Times New Roman" w:cs="Times New Roman"/>
          <w:color w:val="000000" w:themeColor="text1"/>
        </w:rPr>
        <w:t>range of</w:t>
      </w:r>
      <w:r w:rsidR="0032627C" w:rsidRPr="00E71DA8">
        <w:rPr>
          <w:rFonts w:ascii="Times New Roman" w:hAnsi="Times New Roman" w:cs="Times New Roman"/>
          <w:color w:val="000000" w:themeColor="text1"/>
        </w:rPr>
        <w:t xml:space="preserve"> </w:t>
      </w:r>
      <w:r w:rsidR="00056DB7" w:rsidRPr="00E71DA8">
        <w:rPr>
          <w:rFonts w:ascii="Times New Roman" w:hAnsi="Times New Roman" w:cs="Times New Roman"/>
          <w:color w:val="000000" w:themeColor="text1"/>
        </w:rPr>
        <w:t>occurrence</w:t>
      </w:r>
      <w:r w:rsidR="0032627C" w:rsidRPr="00E71DA8">
        <w:rPr>
          <w:rFonts w:ascii="Times New Roman" w:hAnsi="Times New Roman" w:cs="Times New Roman"/>
          <w:color w:val="000000" w:themeColor="text1"/>
        </w:rPr>
        <w:t xml:space="preserve"> of </w:t>
      </w:r>
      <w:r w:rsidR="00010E2E">
        <w:rPr>
          <w:rFonts w:ascii="Times New Roman" w:hAnsi="Times New Roman" w:cs="Times New Roman"/>
          <w:color w:val="000000" w:themeColor="text1"/>
        </w:rPr>
        <w:t>alkenone</w:t>
      </w:r>
      <w:r w:rsidR="00010E2E" w:rsidRPr="00E71DA8">
        <w:rPr>
          <w:rFonts w:ascii="Times New Roman" w:hAnsi="Times New Roman" w:cs="Times New Roman"/>
          <w:color w:val="000000" w:themeColor="text1"/>
        </w:rPr>
        <w:t xml:space="preserve"> </w:t>
      </w:r>
      <w:r w:rsidR="00010E2E">
        <w:rPr>
          <w:rFonts w:ascii="Times New Roman" w:hAnsi="Times New Roman" w:cs="Times New Roman"/>
          <w:color w:val="000000" w:themeColor="text1"/>
        </w:rPr>
        <w:t xml:space="preserve">with </w:t>
      </w:r>
      <w:r w:rsidR="00010E2E" w:rsidRPr="00E71DA8">
        <w:rPr>
          <w:rFonts w:ascii="Times New Roman" w:hAnsi="Times New Roman" w:cs="Times New Roman"/>
          <w:color w:val="000000" w:themeColor="text1"/>
        </w:rPr>
        <w:t>carbonyl group</w:t>
      </w:r>
      <w:r w:rsidR="00010E2E">
        <w:rPr>
          <w:rFonts w:ascii="Times New Roman" w:hAnsi="Times New Roman" w:cs="Times New Roman"/>
          <w:color w:val="000000" w:themeColor="text1"/>
        </w:rPr>
        <w:t>s</w:t>
      </w:r>
      <w:r w:rsidR="00010E2E" w:rsidRPr="00E71DA8">
        <w:rPr>
          <w:rFonts w:ascii="Times New Roman" w:hAnsi="Times New Roman" w:cs="Times New Roman"/>
          <w:color w:val="000000" w:themeColor="text1"/>
        </w:rPr>
        <w:t xml:space="preserve"> </w:t>
      </w:r>
      <w:r w:rsidR="00010E2E">
        <w:rPr>
          <w:rFonts w:ascii="Times New Roman" w:hAnsi="Times New Roman" w:cs="Times New Roman"/>
          <w:color w:val="000000" w:themeColor="text1"/>
        </w:rPr>
        <w:t xml:space="preserve">at </w:t>
      </w:r>
      <w:r w:rsidR="00056DB7" w:rsidRPr="00E71DA8">
        <w:rPr>
          <w:rFonts w:ascii="Times New Roman" w:hAnsi="Times New Roman" w:cs="Times New Roman"/>
          <w:color w:val="000000" w:themeColor="text1"/>
        </w:rPr>
        <w:t>multiple positions</w:t>
      </w:r>
      <w:r w:rsidR="007A36B1">
        <w:rPr>
          <w:rFonts w:ascii="Times New Roman" w:hAnsi="Times New Roman" w:cs="Times New Roman"/>
          <w:color w:val="000000" w:themeColor="text1"/>
        </w:rPr>
        <w:t>,</w:t>
      </w:r>
      <w:r w:rsidR="00056DB7" w:rsidRPr="00E71DA8">
        <w:rPr>
          <w:rFonts w:ascii="Times New Roman" w:hAnsi="Times New Roman" w:cs="Times New Roman"/>
          <w:color w:val="000000" w:themeColor="text1"/>
        </w:rPr>
        <w:t xml:space="preserve"> </w:t>
      </w:r>
      <w:r w:rsidR="007A36B1">
        <w:rPr>
          <w:rFonts w:ascii="Times New Roman" w:hAnsi="Times New Roman" w:cs="Times New Roman"/>
          <w:color w:val="000000" w:themeColor="text1"/>
        </w:rPr>
        <w:t xml:space="preserve">and the </w:t>
      </w:r>
      <w:r w:rsidR="007A36B1">
        <w:rPr>
          <w:rFonts w:ascii="Times New Roman" w:hAnsi="Times New Roman" w:cs="Times New Roman"/>
          <w:color w:val="000000" w:themeColor="text1"/>
        </w:rPr>
        <w:t>required</w:t>
      </w:r>
      <w:r w:rsidR="007A36B1" w:rsidRPr="00E71DA8">
        <w:rPr>
          <w:rFonts w:ascii="Times New Roman" w:hAnsi="Times New Roman" w:cs="Times New Roman"/>
          <w:color w:val="000000" w:themeColor="text1"/>
        </w:rPr>
        <w:t xml:space="preserve"> duality </w:t>
      </w:r>
      <w:r w:rsidR="007A36B1">
        <w:rPr>
          <w:rFonts w:ascii="Times New Roman" w:hAnsi="Times New Roman" w:cs="Times New Roman"/>
          <w:color w:val="000000" w:themeColor="text1"/>
        </w:rPr>
        <w:t>in</w:t>
      </w:r>
      <w:r w:rsidR="007A36B1" w:rsidRPr="00E71DA8">
        <w:rPr>
          <w:rFonts w:ascii="Times New Roman" w:hAnsi="Times New Roman" w:cs="Times New Roman"/>
          <w:color w:val="000000" w:themeColor="text1"/>
        </w:rPr>
        <w:t xml:space="preserve"> </w:t>
      </w:r>
      <w:r w:rsidR="00010E2E">
        <w:rPr>
          <w:rFonts w:ascii="Times New Roman" w:hAnsi="Times New Roman" w:cs="Times New Roman"/>
          <w:color w:val="000000" w:themeColor="text1"/>
        </w:rPr>
        <w:t xml:space="preserve">their </w:t>
      </w:r>
      <w:r w:rsidR="007A36B1" w:rsidRPr="00E71DA8">
        <w:rPr>
          <w:rFonts w:ascii="Times New Roman" w:hAnsi="Times New Roman" w:cs="Times New Roman"/>
          <w:color w:val="000000" w:themeColor="text1"/>
        </w:rPr>
        <w:t>biosynthetic pathways</w:t>
      </w:r>
      <w:r w:rsidR="00E515EB">
        <w:rPr>
          <w:rFonts w:ascii="Times New Roman" w:hAnsi="Times New Roman" w:cs="Times New Roman"/>
          <w:color w:val="000000" w:themeColor="text1"/>
        </w:rPr>
        <w:t>. T</w:t>
      </w:r>
      <w:r w:rsidR="0020126D">
        <w:rPr>
          <w:rFonts w:ascii="Times New Roman" w:hAnsi="Times New Roman" w:cs="Times New Roman"/>
          <w:color w:val="000000" w:themeColor="text1"/>
        </w:rPr>
        <w:t>he</w:t>
      </w:r>
      <w:r w:rsidR="00E90287" w:rsidRPr="00E71DA8">
        <w:rPr>
          <w:rFonts w:ascii="Times New Roman" w:hAnsi="Times New Roman" w:cs="Times New Roman"/>
          <w:color w:val="000000" w:themeColor="text1"/>
        </w:rPr>
        <w:t xml:space="preserve"> </w:t>
      </w:r>
      <w:r w:rsidR="005369C7">
        <w:rPr>
          <w:rFonts w:ascii="Times New Roman" w:hAnsi="Times New Roman" w:cs="Times New Roman"/>
          <w:color w:val="000000" w:themeColor="text1"/>
        </w:rPr>
        <w:t>d</w:t>
      </w:r>
      <w:r w:rsidR="005369C7">
        <w:rPr>
          <w:rFonts w:ascii="Times New Roman" w:hAnsi="Times New Roman" w:cs="Times New Roman"/>
          <w:color w:val="000000" w:themeColor="text1"/>
        </w:rPr>
        <w:t>omin</w:t>
      </w:r>
      <w:r w:rsidR="005369C7">
        <w:rPr>
          <w:rFonts w:ascii="Times New Roman" w:hAnsi="Times New Roman" w:cs="Times New Roman"/>
          <w:color w:val="000000" w:themeColor="text1"/>
        </w:rPr>
        <w:t>a</w:t>
      </w:r>
      <w:r w:rsidR="005369C7">
        <w:rPr>
          <w:rFonts w:ascii="Times New Roman" w:hAnsi="Times New Roman" w:cs="Times New Roman"/>
          <w:color w:val="000000" w:themeColor="text1"/>
        </w:rPr>
        <w:t xml:space="preserve">nce </w:t>
      </w:r>
      <w:r w:rsidR="005369C7">
        <w:rPr>
          <w:rFonts w:ascii="Times New Roman" w:hAnsi="Times New Roman" w:cs="Times New Roman"/>
          <w:color w:val="000000" w:themeColor="text1"/>
        </w:rPr>
        <w:t xml:space="preserve">of the </w:t>
      </w:r>
      <w:r w:rsidR="00E90287" w:rsidRPr="00E71DA8">
        <w:rPr>
          <w:rFonts w:ascii="Times New Roman" w:hAnsi="Times New Roman" w:cs="Times New Roman"/>
          <w:color w:val="000000" w:themeColor="text1"/>
        </w:rPr>
        <w:t>C</w:t>
      </w:r>
      <w:r w:rsidR="00E90287" w:rsidRPr="00E71DA8">
        <w:rPr>
          <w:rFonts w:ascii="Times New Roman" w:hAnsi="Times New Roman" w:cs="Times New Roman"/>
          <w:color w:val="000000" w:themeColor="text1"/>
          <w:vertAlign w:val="subscript"/>
        </w:rPr>
        <w:t>40</w:t>
      </w:r>
      <w:r w:rsidR="00E90287" w:rsidRPr="00E71DA8">
        <w:rPr>
          <w:rFonts w:ascii="Times New Roman" w:hAnsi="Times New Roman" w:cs="Times New Roman"/>
          <w:color w:val="000000" w:themeColor="text1"/>
        </w:rPr>
        <w:t xml:space="preserve"> alka</w:t>
      </w:r>
      <w:r w:rsidR="0020126D">
        <w:rPr>
          <w:rFonts w:ascii="Times New Roman" w:hAnsi="Times New Roman" w:cs="Times New Roman"/>
          <w:color w:val="000000" w:themeColor="text1"/>
        </w:rPr>
        <w:t>d</w:t>
      </w:r>
      <w:r w:rsidR="00E90287" w:rsidRPr="00E71DA8">
        <w:rPr>
          <w:rFonts w:ascii="Times New Roman" w:hAnsi="Times New Roman" w:cs="Times New Roman"/>
          <w:color w:val="000000" w:themeColor="text1"/>
        </w:rPr>
        <w:t xml:space="preserve">ien-3-one </w:t>
      </w:r>
      <w:r w:rsidR="003C58C1">
        <w:rPr>
          <w:rFonts w:ascii="Times New Roman" w:hAnsi="Times New Roman" w:cs="Times New Roman"/>
          <w:color w:val="000000" w:themeColor="text1"/>
        </w:rPr>
        <w:t>i</w:t>
      </w:r>
      <w:r w:rsidR="005369C7">
        <w:rPr>
          <w:rFonts w:ascii="Times New Roman" w:hAnsi="Times New Roman" w:cs="Times New Roman"/>
          <w:color w:val="000000" w:themeColor="text1"/>
        </w:rPr>
        <w:t>n</w:t>
      </w:r>
      <w:r w:rsidR="003C58C1">
        <w:rPr>
          <w:rFonts w:ascii="Times New Roman" w:hAnsi="Times New Roman" w:cs="Times New Roman"/>
          <w:color w:val="000000" w:themeColor="text1"/>
        </w:rPr>
        <w:t xml:space="preserve"> several</w:t>
      </w:r>
      <w:r w:rsidR="009E00BE">
        <w:rPr>
          <w:rFonts w:ascii="Times New Roman" w:hAnsi="Times New Roman" w:cs="Times New Roman"/>
          <w:color w:val="000000" w:themeColor="text1"/>
        </w:rPr>
        <w:t xml:space="preserve"> samples </w:t>
      </w:r>
      <w:r w:rsidR="005369C7">
        <w:rPr>
          <w:rFonts w:ascii="Times New Roman" w:hAnsi="Times New Roman" w:cs="Times New Roman"/>
          <w:color w:val="000000" w:themeColor="text1"/>
        </w:rPr>
        <w:t xml:space="preserve">contrasts with </w:t>
      </w:r>
      <w:r w:rsidR="005369C7">
        <w:rPr>
          <w:rFonts w:ascii="Times New Roman" w:hAnsi="Times New Roman" w:cs="Times New Roman"/>
          <w:color w:val="000000" w:themeColor="text1"/>
        </w:rPr>
        <w:t>its scarcity</w:t>
      </w:r>
      <w:r w:rsidR="00E515EB">
        <w:rPr>
          <w:rFonts w:ascii="Times New Roman" w:hAnsi="Times New Roman" w:cs="Times New Roman"/>
          <w:color w:val="000000" w:themeColor="text1"/>
        </w:rPr>
        <w:t xml:space="preserve"> in</w:t>
      </w:r>
      <w:r w:rsidR="009E00BE">
        <w:rPr>
          <w:rFonts w:ascii="Times New Roman" w:hAnsi="Times New Roman" w:cs="Times New Roman"/>
          <w:color w:val="000000" w:themeColor="text1"/>
        </w:rPr>
        <w:t xml:space="preserve"> Neogene marine sedimen</w:t>
      </w:r>
      <w:r w:rsidR="007A36B1">
        <w:rPr>
          <w:rFonts w:ascii="Times New Roman" w:hAnsi="Times New Roman" w:cs="Times New Roman"/>
          <w:color w:val="000000" w:themeColor="text1"/>
        </w:rPr>
        <w:t>ts</w:t>
      </w:r>
      <w:r w:rsidR="005369C7">
        <w:rPr>
          <w:rFonts w:ascii="Times New Roman" w:hAnsi="Times New Roman" w:cs="Times New Roman"/>
          <w:color w:val="000000" w:themeColor="text1"/>
        </w:rPr>
        <w:t xml:space="preserve"> and </w:t>
      </w:r>
      <w:r w:rsidR="00010E2E">
        <w:rPr>
          <w:rFonts w:ascii="Times New Roman" w:hAnsi="Times New Roman" w:cs="Times New Roman"/>
          <w:color w:val="000000" w:themeColor="text1"/>
        </w:rPr>
        <w:t>presence</w:t>
      </w:r>
      <w:r w:rsidR="006F5A74">
        <w:rPr>
          <w:rFonts w:ascii="Times New Roman" w:hAnsi="Times New Roman" w:cs="Times New Roman"/>
          <w:color w:val="000000" w:themeColor="text1"/>
        </w:rPr>
        <w:t xml:space="preserve"> </w:t>
      </w:r>
      <w:r w:rsidR="00010E2E">
        <w:rPr>
          <w:rFonts w:ascii="Times New Roman" w:hAnsi="Times New Roman" w:cs="Times New Roman"/>
          <w:color w:val="000000" w:themeColor="text1"/>
        </w:rPr>
        <w:t>among</w:t>
      </w:r>
      <w:r w:rsidR="006F5A74">
        <w:rPr>
          <w:rFonts w:ascii="Times New Roman" w:hAnsi="Times New Roman" w:cs="Times New Roman"/>
          <w:color w:val="000000" w:themeColor="text1"/>
        </w:rPr>
        <w:t xml:space="preserve"> </w:t>
      </w:r>
      <w:r w:rsidR="006F5A74" w:rsidRPr="00483C47">
        <w:rPr>
          <w:rFonts w:ascii="Times New Roman" w:hAnsi="Times New Roman" w:cs="Times New Roman"/>
          <w:color w:val="000000" w:themeColor="text1"/>
        </w:rPr>
        <w:t>extant haptophytes</w:t>
      </w:r>
      <w:r w:rsidR="00BB77E3">
        <w:rPr>
          <w:rFonts w:ascii="Times New Roman" w:hAnsi="Times New Roman" w:cs="Times New Roman"/>
          <w:color w:val="000000" w:themeColor="text1"/>
        </w:rPr>
        <w:t xml:space="preserve">. </w:t>
      </w:r>
      <w:r w:rsidR="005369C7">
        <w:rPr>
          <w:rFonts w:ascii="Times New Roman" w:hAnsi="Times New Roman" w:cs="Times New Roman"/>
          <w:color w:val="000000" w:themeColor="text1"/>
        </w:rPr>
        <w:t>C</w:t>
      </w:r>
      <w:r w:rsidR="005369C7" w:rsidRPr="005369C7">
        <w:rPr>
          <w:rFonts w:ascii="Times New Roman" w:hAnsi="Times New Roman" w:cs="Times New Roman"/>
          <w:color w:val="000000" w:themeColor="text1"/>
          <w:vertAlign w:val="subscript"/>
        </w:rPr>
        <w:t>40</w:t>
      </w:r>
      <w:r w:rsidR="005369C7">
        <w:rPr>
          <w:rFonts w:ascii="Times New Roman" w:hAnsi="Times New Roman" w:cs="Times New Roman"/>
          <w:color w:val="000000" w:themeColor="text1"/>
        </w:rPr>
        <w:t xml:space="preserve"> alkenones </w:t>
      </w:r>
      <w:r w:rsidR="00BB77E3">
        <w:rPr>
          <w:rFonts w:ascii="Times New Roman" w:hAnsi="Times New Roman" w:cs="Times New Roman"/>
          <w:color w:val="000000" w:themeColor="text1"/>
        </w:rPr>
        <w:t>are</w:t>
      </w:r>
      <w:r w:rsidR="006F5A74" w:rsidRPr="00483C47">
        <w:rPr>
          <w:rFonts w:ascii="Times New Roman" w:hAnsi="Times New Roman" w:cs="Times New Roman"/>
          <w:color w:val="000000" w:themeColor="text1"/>
        </w:rPr>
        <w:t xml:space="preserve"> </w:t>
      </w:r>
      <w:r w:rsidR="005369C7">
        <w:rPr>
          <w:rFonts w:ascii="Times New Roman" w:hAnsi="Times New Roman" w:cs="Times New Roman"/>
          <w:color w:val="000000" w:themeColor="text1"/>
        </w:rPr>
        <w:t>prevalent</w:t>
      </w:r>
      <w:r w:rsidR="0012420A">
        <w:rPr>
          <w:rFonts w:ascii="Times New Roman" w:hAnsi="Times New Roman" w:cs="Times New Roman"/>
          <w:color w:val="000000" w:themeColor="text1"/>
        </w:rPr>
        <w:t xml:space="preserve"> constituents of </w:t>
      </w:r>
      <w:r w:rsidR="00F52B4F">
        <w:rPr>
          <w:rFonts w:ascii="Times New Roman" w:hAnsi="Times New Roman" w:cs="Times New Roman"/>
          <w:color w:val="000000" w:themeColor="text1"/>
        </w:rPr>
        <w:t xml:space="preserve">coastal and lacustrine </w:t>
      </w:r>
      <w:r w:rsidR="00483C47">
        <w:rPr>
          <w:rFonts w:ascii="Times New Roman" w:hAnsi="Times New Roman" w:cs="Times New Roman"/>
          <w:color w:val="000000" w:themeColor="text1"/>
        </w:rPr>
        <w:t xml:space="preserve">species </w:t>
      </w:r>
      <w:r w:rsidR="00D1580C">
        <w:rPr>
          <w:rFonts w:ascii="Times New Roman" w:hAnsi="Times New Roman" w:cs="Times New Roman"/>
          <w:color w:val="000000" w:themeColor="text1"/>
        </w:rPr>
        <w:t>in</w:t>
      </w:r>
      <w:r w:rsidR="006F5A74" w:rsidRPr="00483C47">
        <w:rPr>
          <w:rFonts w:ascii="Times New Roman" w:hAnsi="Times New Roman" w:cs="Times New Roman"/>
          <w:color w:val="000000" w:themeColor="text1"/>
        </w:rPr>
        <w:t xml:space="preserve"> </w:t>
      </w:r>
      <w:r w:rsidR="006F5A74" w:rsidRPr="00483C47">
        <w:rPr>
          <w:rFonts w:ascii="Times New Roman" w:hAnsi="Times New Roman" w:cs="Times New Roman"/>
        </w:rPr>
        <w:t xml:space="preserve">phylogenic Group II, notably </w:t>
      </w:r>
      <w:proofErr w:type="spellStart"/>
      <w:r w:rsidR="006F5A74" w:rsidRPr="00483C47">
        <w:rPr>
          <w:rFonts w:ascii="Times New Roman" w:hAnsi="Times New Roman" w:cs="Times New Roman"/>
          <w:i/>
          <w:iCs/>
        </w:rPr>
        <w:t>Isochrysis</w:t>
      </w:r>
      <w:proofErr w:type="spellEnd"/>
      <w:r w:rsidR="006F5A74" w:rsidRPr="00483C47">
        <w:rPr>
          <w:rFonts w:ascii="Times New Roman" w:hAnsi="Times New Roman" w:cs="Times New Roman"/>
        </w:rPr>
        <w:t xml:space="preserve">, but </w:t>
      </w:r>
      <w:r w:rsidR="00BB77E3">
        <w:rPr>
          <w:rFonts w:ascii="Times New Roman" w:hAnsi="Times New Roman" w:cs="Times New Roman"/>
        </w:rPr>
        <w:t xml:space="preserve">have only once been </w:t>
      </w:r>
      <w:r w:rsidR="005369C7">
        <w:rPr>
          <w:rFonts w:ascii="Times New Roman" w:hAnsi="Times New Roman" w:cs="Times New Roman"/>
        </w:rPr>
        <w:t>reported</w:t>
      </w:r>
      <w:r w:rsidR="006F5A74" w:rsidRPr="00483C47">
        <w:rPr>
          <w:rFonts w:ascii="Times New Roman" w:hAnsi="Times New Roman" w:cs="Times New Roman"/>
        </w:rPr>
        <w:t xml:space="preserve"> in marine species </w:t>
      </w:r>
      <w:r w:rsidR="00BB77E3">
        <w:rPr>
          <w:rFonts w:ascii="Times New Roman" w:hAnsi="Times New Roman" w:cs="Times New Roman"/>
        </w:rPr>
        <w:t>from</w:t>
      </w:r>
      <w:r w:rsidR="006F5A74" w:rsidRPr="00483C47">
        <w:rPr>
          <w:rFonts w:ascii="Times New Roman" w:hAnsi="Times New Roman" w:cs="Times New Roman"/>
        </w:rPr>
        <w:t xml:space="preserve"> </w:t>
      </w:r>
      <w:r w:rsidR="006F5A74" w:rsidRPr="00D73536">
        <w:rPr>
          <w:rFonts w:ascii="Times New Roman" w:hAnsi="Times New Roman" w:cs="Times New Roman"/>
        </w:rPr>
        <w:t>phylogenic Group III</w:t>
      </w:r>
      <w:r w:rsidR="00483C47" w:rsidRPr="00D73536">
        <w:rPr>
          <w:rFonts w:ascii="Times New Roman" w:hAnsi="Times New Roman" w:cs="Times New Roman"/>
        </w:rPr>
        <w:t>.</w:t>
      </w:r>
      <w:r w:rsidR="00D73536" w:rsidRPr="00D73536">
        <w:rPr>
          <w:rFonts w:ascii="Times New Roman" w:hAnsi="Times New Roman" w:cs="Times New Roman"/>
        </w:rPr>
        <w:t xml:space="preserve"> </w:t>
      </w:r>
      <w:r w:rsidR="005369C7">
        <w:rPr>
          <w:rFonts w:ascii="Times New Roman" w:hAnsi="Times New Roman" w:cs="Times New Roman"/>
        </w:rPr>
        <w:t>T</w:t>
      </w:r>
      <w:r w:rsidR="005369C7">
        <w:rPr>
          <w:rFonts w:ascii="Times New Roman" w:hAnsi="Times New Roman" w:cs="Times New Roman"/>
        </w:rPr>
        <w:t xml:space="preserve">he sporadic </w:t>
      </w:r>
      <w:r w:rsidR="005369C7">
        <w:rPr>
          <w:rFonts w:ascii="Times New Roman" w:hAnsi="Times New Roman" w:cs="Times New Roman"/>
          <w:color w:val="000000" w:themeColor="text1"/>
        </w:rPr>
        <w:t xml:space="preserve">prominence </w:t>
      </w:r>
      <w:r w:rsidR="005369C7">
        <w:rPr>
          <w:rFonts w:ascii="Times New Roman" w:hAnsi="Times New Roman" w:cs="Times New Roman"/>
        </w:rPr>
        <w:t>of C</w:t>
      </w:r>
      <w:r w:rsidR="005369C7" w:rsidRPr="00AF163B">
        <w:rPr>
          <w:rFonts w:ascii="Times New Roman" w:hAnsi="Times New Roman" w:cs="Times New Roman"/>
          <w:vertAlign w:val="subscript"/>
        </w:rPr>
        <w:t xml:space="preserve">40 </w:t>
      </w:r>
      <w:r w:rsidR="005369C7">
        <w:rPr>
          <w:rFonts w:ascii="Times New Roman" w:hAnsi="Times New Roman" w:cs="Times New Roman"/>
        </w:rPr>
        <w:t>alken</w:t>
      </w:r>
      <w:r w:rsidR="005369C7">
        <w:rPr>
          <w:rFonts w:ascii="Times New Roman" w:hAnsi="Times New Roman" w:cs="Times New Roman"/>
        </w:rPr>
        <w:t xml:space="preserve">ones </w:t>
      </w:r>
      <w:r w:rsidR="005369C7">
        <w:rPr>
          <w:rFonts w:ascii="Times New Roman" w:hAnsi="Times New Roman" w:cs="Times New Roman"/>
        </w:rPr>
        <w:t xml:space="preserve">prior to the early Eocene </w:t>
      </w:r>
      <w:r w:rsidR="00010E2E">
        <w:rPr>
          <w:rFonts w:ascii="Times New Roman" w:hAnsi="Times New Roman" w:cs="Times New Roman"/>
        </w:rPr>
        <w:t xml:space="preserve">seems to </w:t>
      </w:r>
      <w:r w:rsidR="005369C7">
        <w:rPr>
          <w:rFonts w:ascii="Times New Roman" w:hAnsi="Times New Roman" w:cs="Times New Roman"/>
        </w:rPr>
        <w:t xml:space="preserve">reflect a broader suite of active biosynthetic pathways than those </w:t>
      </w:r>
      <w:r w:rsidR="005369C7">
        <w:rPr>
          <w:rFonts w:ascii="Times New Roman" w:hAnsi="Times New Roman" w:cs="Times New Roman"/>
        </w:rPr>
        <w:t>expressed</w:t>
      </w:r>
      <w:r w:rsidR="005369C7">
        <w:rPr>
          <w:rFonts w:ascii="Times New Roman" w:hAnsi="Times New Roman" w:cs="Times New Roman"/>
        </w:rPr>
        <w:t xml:space="preserve"> </w:t>
      </w:r>
      <w:r w:rsidR="005369C7">
        <w:rPr>
          <w:rFonts w:ascii="Times New Roman" w:hAnsi="Times New Roman" w:cs="Times New Roman"/>
        </w:rPr>
        <w:t>by</w:t>
      </w:r>
      <w:r w:rsidR="005369C7">
        <w:rPr>
          <w:rFonts w:ascii="Times New Roman" w:hAnsi="Times New Roman" w:cs="Times New Roman"/>
        </w:rPr>
        <w:t xml:space="preserve"> </w:t>
      </w:r>
      <w:r w:rsidR="009E0DFA">
        <w:rPr>
          <w:rFonts w:ascii="Times New Roman" w:hAnsi="Times New Roman" w:cs="Times New Roman"/>
        </w:rPr>
        <w:t xml:space="preserve">extant </w:t>
      </w:r>
      <w:r w:rsidR="005369C7">
        <w:rPr>
          <w:rFonts w:ascii="Times New Roman" w:hAnsi="Times New Roman" w:cs="Times New Roman"/>
        </w:rPr>
        <w:t>marine haptophytes.</w:t>
      </w:r>
      <w:r w:rsidR="005369C7">
        <w:rPr>
          <w:rFonts w:ascii="Times New Roman" w:hAnsi="Times New Roman" w:cs="Times New Roman"/>
        </w:rPr>
        <w:t xml:space="preserve"> </w:t>
      </w:r>
      <w:r w:rsidR="00010E2E">
        <w:rPr>
          <w:rFonts w:ascii="Times New Roman" w:hAnsi="Times New Roman" w:cs="Times New Roman"/>
        </w:rPr>
        <w:t>Thus</w:t>
      </w:r>
      <w:r w:rsidR="005369C7">
        <w:rPr>
          <w:rFonts w:ascii="Times New Roman" w:hAnsi="Times New Roman" w:cs="Times New Roman"/>
        </w:rPr>
        <w:t xml:space="preserve">, </w:t>
      </w:r>
      <w:r w:rsidR="009E0DFA">
        <w:rPr>
          <w:rFonts w:ascii="Times New Roman" w:hAnsi="Times New Roman" w:cs="Times New Roman"/>
        </w:rPr>
        <w:t xml:space="preserve">Cretaceous through Paleocene </w:t>
      </w:r>
      <w:r w:rsidR="00D1580C">
        <w:rPr>
          <w:rFonts w:ascii="Times New Roman" w:hAnsi="Times New Roman" w:cs="Times New Roman"/>
        </w:rPr>
        <w:t xml:space="preserve">marine </w:t>
      </w:r>
      <w:r w:rsidR="009E0DFA">
        <w:rPr>
          <w:rFonts w:ascii="Times New Roman" w:hAnsi="Times New Roman" w:cs="Times New Roman"/>
        </w:rPr>
        <w:t xml:space="preserve">sediments </w:t>
      </w:r>
      <w:r w:rsidR="00D1580C">
        <w:rPr>
          <w:rFonts w:ascii="Times New Roman" w:hAnsi="Times New Roman" w:cs="Times New Roman"/>
        </w:rPr>
        <w:t>may</w:t>
      </w:r>
      <w:r w:rsidR="00D73536">
        <w:rPr>
          <w:rFonts w:ascii="Times New Roman" w:hAnsi="Times New Roman" w:cs="Times New Roman"/>
        </w:rPr>
        <w:t xml:space="preserve"> reflect </w:t>
      </w:r>
      <w:r w:rsidR="009E0DFA" w:rsidRPr="00D73536">
        <w:rPr>
          <w:rFonts w:ascii="Times New Roman" w:hAnsi="Times New Roman" w:cs="Times New Roman"/>
        </w:rPr>
        <w:t>alkenone</w:t>
      </w:r>
      <w:r w:rsidR="009E0DFA" w:rsidRPr="00D73536">
        <w:rPr>
          <w:rFonts w:ascii="Times New Roman" w:hAnsi="Times New Roman" w:cs="Times New Roman"/>
        </w:rPr>
        <w:t xml:space="preserve"> </w:t>
      </w:r>
      <w:r w:rsidR="00D73536" w:rsidRPr="00D73536">
        <w:rPr>
          <w:rFonts w:ascii="Times New Roman" w:hAnsi="Times New Roman" w:cs="Times New Roman"/>
        </w:rPr>
        <w:t>contributions from</w:t>
      </w:r>
      <w:r w:rsidR="005369C7">
        <w:rPr>
          <w:rFonts w:ascii="Times New Roman" w:hAnsi="Times New Roman" w:cs="Times New Roman"/>
        </w:rPr>
        <w:t xml:space="preserve"> both</w:t>
      </w:r>
      <w:r w:rsidR="00D73536" w:rsidRPr="00D73536">
        <w:rPr>
          <w:rFonts w:ascii="Times New Roman" w:hAnsi="Times New Roman" w:cs="Times New Roman"/>
        </w:rPr>
        <w:t xml:space="preserve"> </w:t>
      </w:r>
      <w:proofErr w:type="spellStart"/>
      <w:r w:rsidR="00D73536" w:rsidRPr="00D73536">
        <w:rPr>
          <w:rFonts w:ascii="Times New Roman" w:hAnsi="Times New Roman" w:cs="Times New Roman"/>
        </w:rPr>
        <w:t>Isochrysidaceae</w:t>
      </w:r>
      <w:proofErr w:type="spellEnd"/>
      <w:r w:rsidR="00D73536" w:rsidRPr="00D73536">
        <w:rPr>
          <w:rFonts w:ascii="Times New Roman" w:hAnsi="Times New Roman" w:cs="Times New Roman"/>
        </w:rPr>
        <w:t xml:space="preserve"> </w:t>
      </w:r>
      <w:r w:rsidR="005369C7">
        <w:rPr>
          <w:rFonts w:ascii="Times New Roman" w:hAnsi="Times New Roman" w:cs="Times New Roman"/>
        </w:rPr>
        <w:t xml:space="preserve">(Group II) </w:t>
      </w:r>
      <w:r w:rsidR="00D73536" w:rsidRPr="00D73536">
        <w:rPr>
          <w:rFonts w:ascii="Times New Roman" w:hAnsi="Times New Roman" w:cs="Times New Roman"/>
        </w:rPr>
        <w:t xml:space="preserve">and </w:t>
      </w:r>
      <w:proofErr w:type="spellStart"/>
      <w:r w:rsidR="00D73536" w:rsidRPr="00D73536">
        <w:rPr>
          <w:rFonts w:ascii="Times New Roman" w:hAnsi="Times New Roman" w:cs="Times New Roman"/>
        </w:rPr>
        <w:t>Noelaerhabdaceae</w:t>
      </w:r>
      <w:proofErr w:type="spellEnd"/>
      <w:r w:rsidR="00D73536" w:rsidRPr="00D73536">
        <w:rPr>
          <w:rFonts w:ascii="Times New Roman" w:hAnsi="Times New Roman" w:cs="Times New Roman"/>
        </w:rPr>
        <w:t xml:space="preserve"> </w:t>
      </w:r>
      <w:r w:rsidR="005369C7">
        <w:rPr>
          <w:rFonts w:ascii="Times New Roman" w:hAnsi="Times New Roman" w:cs="Times New Roman"/>
        </w:rPr>
        <w:t xml:space="preserve">(Group III) </w:t>
      </w:r>
      <w:r w:rsidR="00D73536" w:rsidRPr="00D73536">
        <w:rPr>
          <w:rFonts w:ascii="Times New Roman" w:hAnsi="Times New Roman" w:cs="Times New Roman"/>
        </w:rPr>
        <w:t xml:space="preserve">following their divergence in the </w:t>
      </w:r>
      <w:r w:rsidR="00897D0C">
        <w:rPr>
          <w:rFonts w:ascii="Times New Roman" w:hAnsi="Times New Roman" w:cs="Times New Roman"/>
        </w:rPr>
        <w:t>E</w:t>
      </w:r>
      <w:r w:rsidR="00D73536" w:rsidRPr="00D73536">
        <w:rPr>
          <w:rFonts w:ascii="Times New Roman" w:hAnsi="Times New Roman" w:cs="Times New Roman"/>
        </w:rPr>
        <w:t>arly Cretaceous.</w:t>
      </w:r>
      <w:r w:rsidR="0012420A">
        <w:rPr>
          <w:rFonts w:ascii="Times New Roman" w:hAnsi="Times New Roman" w:cs="Times New Roman"/>
        </w:rPr>
        <w:t xml:space="preserve"> </w:t>
      </w:r>
      <w:r w:rsidR="009E0DFA">
        <w:rPr>
          <w:rFonts w:ascii="Times New Roman" w:hAnsi="Times New Roman" w:cs="Times New Roman"/>
        </w:rPr>
        <w:t>T</w:t>
      </w:r>
      <w:r w:rsidR="003C58C1">
        <w:rPr>
          <w:rFonts w:ascii="Times New Roman" w:hAnsi="Times New Roman" w:cs="Times New Roman"/>
          <w:color w:val="000000" w:themeColor="text1"/>
        </w:rPr>
        <w:t xml:space="preserve">he </w:t>
      </w:r>
      <w:r w:rsidR="00E7269A">
        <w:rPr>
          <w:rFonts w:ascii="Times New Roman" w:hAnsi="Times New Roman" w:cs="Times New Roman"/>
          <w:color w:val="000000" w:themeColor="text1"/>
        </w:rPr>
        <w:t xml:space="preserve">accompanying </w:t>
      </w:r>
      <w:r w:rsidR="003C58C1">
        <w:rPr>
          <w:rFonts w:ascii="Times New Roman" w:hAnsi="Times New Roman" w:cs="Times New Roman"/>
          <w:color w:val="000000" w:themeColor="text1"/>
        </w:rPr>
        <w:t>C</w:t>
      </w:r>
      <w:r w:rsidR="003C58C1" w:rsidRPr="008930B4">
        <w:rPr>
          <w:rFonts w:ascii="Times New Roman" w:hAnsi="Times New Roman" w:cs="Times New Roman"/>
          <w:color w:val="000000" w:themeColor="text1"/>
          <w:vertAlign w:val="subscript"/>
        </w:rPr>
        <w:t>40</w:t>
      </w:r>
      <w:r w:rsidR="003C58C1">
        <w:rPr>
          <w:rFonts w:ascii="Times New Roman" w:hAnsi="Times New Roman" w:cs="Times New Roman"/>
          <w:color w:val="000000" w:themeColor="text1"/>
          <w:vertAlign w:val="subscript"/>
        </w:rPr>
        <w:t>:3</w:t>
      </w:r>
      <w:r w:rsidR="003C58C1">
        <w:rPr>
          <w:rFonts w:ascii="Times New Roman" w:hAnsi="Times New Roman" w:cs="Times New Roman"/>
          <w:color w:val="000000" w:themeColor="text1"/>
        </w:rPr>
        <w:t xml:space="preserve"> alkenone</w:t>
      </w:r>
      <w:r w:rsidR="003C58C1" w:rsidRPr="00E71DA8">
        <w:rPr>
          <w:rFonts w:ascii="Times New Roman" w:hAnsi="Times New Roman" w:cs="Times New Roman"/>
          <w:color w:val="000000" w:themeColor="text1"/>
        </w:rPr>
        <w:t xml:space="preserve"> contrasts with </w:t>
      </w:r>
      <w:r w:rsidR="003C58C1">
        <w:rPr>
          <w:rFonts w:ascii="Times New Roman" w:hAnsi="Times New Roman" w:cs="Times New Roman"/>
          <w:color w:val="000000" w:themeColor="text1"/>
        </w:rPr>
        <w:t>the</w:t>
      </w:r>
      <w:r w:rsidR="003C58C1" w:rsidRPr="00E71DA8">
        <w:rPr>
          <w:rFonts w:ascii="Times New Roman" w:hAnsi="Times New Roman" w:cs="Times New Roman"/>
          <w:color w:val="000000" w:themeColor="text1"/>
        </w:rPr>
        <w:t xml:space="preserve"> absence of </w:t>
      </w:r>
      <w:r w:rsidR="003C58C1">
        <w:rPr>
          <w:rFonts w:ascii="Times New Roman" w:hAnsi="Times New Roman" w:cs="Times New Roman"/>
          <w:color w:val="000000" w:themeColor="text1"/>
        </w:rPr>
        <w:t xml:space="preserve">other </w:t>
      </w:r>
      <w:proofErr w:type="spellStart"/>
      <w:r w:rsidR="003C58C1" w:rsidRPr="00E71DA8">
        <w:rPr>
          <w:rFonts w:ascii="Times New Roman" w:hAnsi="Times New Roman" w:cs="Times New Roman"/>
          <w:color w:val="000000" w:themeColor="text1"/>
        </w:rPr>
        <w:t>alkatrienones</w:t>
      </w:r>
      <w:proofErr w:type="spellEnd"/>
      <w:r w:rsidR="007D2A73">
        <w:rPr>
          <w:rFonts w:ascii="Times New Roman" w:hAnsi="Times New Roman" w:cs="Times New Roman"/>
          <w:color w:val="000000" w:themeColor="text1"/>
        </w:rPr>
        <w:t xml:space="preserve"> prior to</w:t>
      </w:r>
      <w:r w:rsidR="003C58C1">
        <w:rPr>
          <w:rFonts w:ascii="Times New Roman" w:hAnsi="Times New Roman" w:cs="Times New Roman"/>
          <w:color w:val="000000" w:themeColor="text1"/>
        </w:rPr>
        <w:t xml:space="preserve"> </w:t>
      </w:r>
      <w:r w:rsidR="007D2A73">
        <w:rPr>
          <w:rFonts w:ascii="Times New Roman" w:hAnsi="Times New Roman" w:cs="Times New Roman"/>
          <w:color w:val="000000" w:themeColor="text1"/>
        </w:rPr>
        <w:t xml:space="preserve">the appearance of </w:t>
      </w:r>
      <w:r w:rsidR="003C58C1" w:rsidRPr="00E71DA8">
        <w:rPr>
          <w:rFonts w:ascii="Times New Roman" w:hAnsi="Times New Roman" w:cs="Times New Roman"/>
          <w:color w:val="000000" w:themeColor="text1"/>
        </w:rPr>
        <w:t>C</w:t>
      </w:r>
      <w:r w:rsidR="003C58C1" w:rsidRPr="00E71DA8">
        <w:rPr>
          <w:rFonts w:ascii="Times New Roman" w:hAnsi="Times New Roman" w:cs="Times New Roman"/>
          <w:color w:val="000000" w:themeColor="text1"/>
          <w:vertAlign w:val="subscript"/>
        </w:rPr>
        <w:t>37</w:t>
      </w:r>
      <w:r w:rsidR="003C58C1">
        <w:rPr>
          <w:rFonts w:ascii="Times New Roman" w:hAnsi="Times New Roman" w:cs="Times New Roman"/>
          <w:color w:val="000000" w:themeColor="text1"/>
        </w:rPr>
        <w:t xml:space="preserve"> and</w:t>
      </w:r>
      <w:r w:rsidR="003C58C1" w:rsidRPr="00E71DA8">
        <w:rPr>
          <w:rFonts w:ascii="Times New Roman" w:hAnsi="Times New Roman" w:cs="Times New Roman"/>
          <w:color w:val="000000" w:themeColor="text1"/>
        </w:rPr>
        <w:t xml:space="preserve"> C</w:t>
      </w:r>
      <w:r w:rsidR="003C58C1" w:rsidRPr="00E71DA8">
        <w:rPr>
          <w:rFonts w:ascii="Times New Roman" w:hAnsi="Times New Roman" w:cs="Times New Roman"/>
          <w:color w:val="000000" w:themeColor="text1"/>
          <w:vertAlign w:val="subscript"/>
        </w:rPr>
        <w:t>38</w:t>
      </w:r>
      <w:r w:rsidR="003C58C1">
        <w:rPr>
          <w:rFonts w:ascii="Times New Roman" w:hAnsi="Times New Roman" w:cs="Times New Roman"/>
          <w:color w:val="000000" w:themeColor="text1"/>
        </w:rPr>
        <w:t xml:space="preserve"> </w:t>
      </w:r>
      <w:r w:rsidR="007D2A73">
        <w:rPr>
          <w:rFonts w:ascii="Times New Roman" w:hAnsi="Times New Roman" w:cs="Times New Roman"/>
          <w:color w:val="000000" w:themeColor="text1"/>
        </w:rPr>
        <w:t>components</w:t>
      </w:r>
      <w:r w:rsidR="003C58C1" w:rsidRPr="00E71DA8">
        <w:rPr>
          <w:rFonts w:ascii="Times New Roman" w:hAnsi="Times New Roman" w:cs="Times New Roman"/>
          <w:color w:val="000000" w:themeColor="text1"/>
        </w:rPr>
        <w:t xml:space="preserve"> </w:t>
      </w:r>
      <w:r w:rsidR="003C58C1">
        <w:rPr>
          <w:rFonts w:ascii="Times New Roman" w:hAnsi="Times New Roman" w:cs="Times New Roman"/>
          <w:color w:val="000000" w:themeColor="text1"/>
        </w:rPr>
        <w:t xml:space="preserve">in </w:t>
      </w:r>
      <w:r w:rsidR="007D2A73">
        <w:rPr>
          <w:rFonts w:ascii="Times New Roman" w:hAnsi="Times New Roman" w:cs="Times New Roman"/>
          <w:color w:val="000000" w:themeColor="text1"/>
        </w:rPr>
        <w:t xml:space="preserve">the </w:t>
      </w:r>
      <w:r w:rsidR="003C58C1">
        <w:rPr>
          <w:rFonts w:ascii="Times New Roman" w:hAnsi="Times New Roman" w:cs="Times New Roman"/>
          <w:color w:val="000000" w:themeColor="text1"/>
        </w:rPr>
        <w:t>Paleocene</w:t>
      </w:r>
      <w:r w:rsidR="007D2A73">
        <w:rPr>
          <w:rFonts w:ascii="Times New Roman" w:hAnsi="Times New Roman" w:cs="Times New Roman"/>
          <w:color w:val="000000" w:themeColor="text1"/>
        </w:rPr>
        <w:t>.</w:t>
      </w:r>
      <w:r w:rsidR="003C58C1">
        <w:rPr>
          <w:rFonts w:ascii="Times New Roman" w:hAnsi="Times New Roman" w:cs="Times New Roman"/>
          <w:color w:val="000000" w:themeColor="text1"/>
        </w:rPr>
        <w:t xml:space="preserve"> </w:t>
      </w:r>
      <w:r w:rsidR="007D2A73">
        <w:rPr>
          <w:rFonts w:ascii="Times New Roman" w:hAnsi="Times New Roman" w:cs="Times New Roman"/>
          <w:color w:val="000000" w:themeColor="text1"/>
        </w:rPr>
        <w:t xml:space="preserve">These data </w:t>
      </w:r>
      <w:r w:rsidR="003C58C1">
        <w:rPr>
          <w:rFonts w:ascii="Times New Roman" w:hAnsi="Times New Roman" w:cs="Times New Roman"/>
          <w:color w:val="000000" w:themeColor="text1"/>
        </w:rPr>
        <w:t>refut</w:t>
      </w:r>
      <w:r w:rsidR="007D2A73">
        <w:rPr>
          <w:rFonts w:ascii="Times New Roman" w:hAnsi="Times New Roman" w:cs="Times New Roman"/>
          <w:color w:val="000000" w:themeColor="text1"/>
        </w:rPr>
        <w:t>e</w:t>
      </w:r>
      <w:r w:rsidR="003C58C1" w:rsidRPr="00E71DA8">
        <w:rPr>
          <w:rFonts w:ascii="Times New Roman" w:hAnsi="Times New Roman" w:cs="Times New Roman"/>
        </w:rPr>
        <w:t xml:space="preserve"> </w:t>
      </w:r>
      <w:r w:rsidR="003C58C1">
        <w:rPr>
          <w:rFonts w:ascii="Times New Roman" w:hAnsi="Times New Roman" w:cs="Times New Roman"/>
        </w:rPr>
        <w:t>the hypothesis</w:t>
      </w:r>
      <w:r w:rsidR="003C58C1" w:rsidRPr="00E71DA8">
        <w:rPr>
          <w:rFonts w:ascii="Times New Roman" w:hAnsi="Times New Roman" w:cs="Times New Roman"/>
        </w:rPr>
        <w:t xml:space="preserve"> that </w:t>
      </w:r>
      <w:proofErr w:type="spellStart"/>
      <w:r w:rsidR="007D2A73" w:rsidRPr="00E71DA8">
        <w:rPr>
          <w:rFonts w:ascii="Times New Roman" w:hAnsi="Times New Roman" w:cs="Times New Roman"/>
          <w:color w:val="000000" w:themeColor="text1"/>
        </w:rPr>
        <w:t>alkatrienones</w:t>
      </w:r>
      <w:proofErr w:type="spellEnd"/>
      <w:r w:rsidR="007D2A73">
        <w:rPr>
          <w:rFonts w:ascii="Times New Roman" w:hAnsi="Times New Roman" w:cs="Times New Roman"/>
          <w:color w:val="000000" w:themeColor="text1"/>
        </w:rPr>
        <w:t xml:space="preserve"> </w:t>
      </w:r>
      <w:r w:rsidR="003C58C1">
        <w:rPr>
          <w:rFonts w:ascii="Times New Roman" w:hAnsi="Times New Roman" w:cs="Times New Roman"/>
        </w:rPr>
        <w:t xml:space="preserve">represent </w:t>
      </w:r>
      <w:r w:rsidR="003C58C1" w:rsidRPr="00E71DA8">
        <w:rPr>
          <w:rFonts w:ascii="Times New Roman" w:hAnsi="Times New Roman" w:cs="Times New Roman"/>
        </w:rPr>
        <w:t xml:space="preserve">a response </w:t>
      </w:r>
      <w:r w:rsidR="003C58C1">
        <w:rPr>
          <w:rFonts w:ascii="Times New Roman" w:hAnsi="Times New Roman" w:cs="Times New Roman"/>
        </w:rPr>
        <w:t xml:space="preserve">in haptophyte producers </w:t>
      </w:r>
      <w:r w:rsidR="003C58C1" w:rsidRPr="00E71DA8">
        <w:rPr>
          <w:rFonts w:ascii="Times New Roman" w:hAnsi="Times New Roman" w:cs="Times New Roman"/>
        </w:rPr>
        <w:t xml:space="preserve">to </w:t>
      </w:r>
      <w:r w:rsidR="003C58C1">
        <w:rPr>
          <w:rFonts w:ascii="Times New Roman" w:hAnsi="Times New Roman" w:cs="Times New Roman"/>
        </w:rPr>
        <w:t xml:space="preserve">ocean </w:t>
      </w:r>
      <w:r w:rsidR="003C58C1" w:rsidRPr="00E71DA8">
        <w:rPr>
          <w:rFonts w:ascii="Times New Roman" w:hAnsi="Times New Roman" w:cs="Times New Roman"/>
        </w:rPr>
        <w:t>cooling</w:t>
      </w:r>
      <w:r w:rsidR="003C58C1">
        <w:rPr>
          <w:rFonts w:ascii="Times New Roman" w:hAnsi="Times New Roman" w:cs="Times New Roman"/>
        </w:rPr>
        <w:t xml:space="preserve"> after the e</w:t>
      </w:r>
      <w:r w:rsidR="003C58C1" w:rsidRPr="00E71DA8">
        <w:rPr>
          <w:rFonts w:ascii="Times New Roman" w:hAnsi="Times New Roman" w:cs="Times New Roman"/>
        </w:rPr>
        <w:t>arly Eocene Climatic Optimum (EECO)</w:t>
      </w:r>
      <w:r w:rsidR="003C58C1">
        <w:rPr>
          <w:rFonts w:ascii="Times New Roman" w:hAnsi="Times New Roman" w:cs="Times New Roman"/>
        </w:rPr>
        <w:t xml:space="preserve"> and suggest this biosynthetic innovation </w:t>
      </w:r>
      <w:r w:rsidR="007D2A73">
        <w:rPr>
          <w:rFonts w:ascii="Times New Roman" w:hAnsi="Times New Roman" w:cs="Times New Roman"/>
        </w:rPr>
        <w:t xml:space="preserve">may have </w:t>
      </w:r>
      <w:r w:rsidR="003C58C1">
        <w:rPr>
          <w:rFonts w:ascii="Times New Roman" w:hAnsi="Times New Roman" w:cs="Times New Roman"/>
        </w:rPr>
        <w:t>originated at high southern latitudes</w:t>
      </w:r>
      <w:r w:rsidR="003C58C1" w:rsidRPr="00E71DA8">
        <w:rPr>
          <w:rFonts w:ascii="Times New Roman" w:hAnsi="Times New Roman" w:cs="Times New Roman"/>
          <w:color w:val="000000" w:themeColor="text1"/>
        </w:rPr>
        <w:t>.</w:t>
      </w:r>
    </w:p>
    <w:sectPr w:rsidR="00714B1C" w:rsidRPr="007D2A73" w:rsidSect="001D3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288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E74A" w14:textId="77777777" w:rsidR="004D4155" w:rsidRDefault="004D4155">
      <w:pPr>
        <w:spacing w:line="240" w:lineRule="auto"/>
      </w:pPr>
      <w:r>
        <w:separator/>
      </w:r>
    </w:p>
  </w:endnote>
  <w:endnote w:type="continuationSeparator" w:id="0">
    <w:p w14:paraId="3EAF603C" w14:textId="77777777" w:rsidR="004D4155" w:rsidRDefault="004D4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D390" w14:textId="77777777" w:rsidR="00174D34" w:rsidRDefault="00174D34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2B04" w14:textId="796887B5" w:rsidR="00174D34" w:rsidRDefault="00174D3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9B04" w14:textId="77777777" w:rsidR="004D4155" w:rsidRDefault="004D4155">
      <w:pPr>
        <w:spacing w:line="240" w:lineRule="auto"/>
      </w:pPr>
      <w:r>
        <w:separator/>
      </w:r>
    </w:p>
  </w:footnote>
  <w:footnote w:type="continuationSeparator" w:id="0">
    <w:p w14:paraId="2ADE7F70" w14:textId="77777777" w:rsidR="004D4155" w:rsidRDefault="004D4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61A5" w14:textId="77777777" w:rsidR="00174D34" w:rsidRDefault="00174D3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D7BE" w14:textId="042E25B0" w:rsidR="00174D34" w:rsidRDefault="00174D3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rFonts w:ascii="Calibri" w:eastAsia="Calibri" w:hAnsi="Calibri" w:cs="Calibri"/>
        <w:color w:val="00000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DD49" w14:textId="77777777" w:rsidR="00174D34" w:rsidRDefault="00BA4FD6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703"/>
        <w:tab w:val="right" w:pos="94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000000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E7DF1"/>
    <w:multiLevelType w:val="multilevel"/>
    <w:tmpl w:val="DA4E9678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563567"/>
    <w:multiLevelType w:val="multilevel"/>
    <w:tmpl w:val="E8269F66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23761133">
    <w:abstractNumId w:val="1"/>
  </w:num>
  <w:num w:numId="2" w16cid:durableId="1909683268">
    <w:abstractNumId w:val="0"/>
  </w:num>
  <w:num w:numId="3" w16cid:durableId="817578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002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81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396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588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468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0775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1710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34"/>
    <w:rsid w:val="00010E2E"/>
    <w:rsid w:val="00031CF7"/>
    <w:rsid w:val="00056DB7"/>
    <w:rsid w:val="000A37F9"/>
    <w:rsid w:val="00120CC0"/>
    <w:rsid w:val="0012420A"/>
    <w:rsid w:val="00146DA5"/>
    <w:rsid w:val="00174D34"/>
    <w:rsid w:val="00187342"/>
    <w:rsid w:val="00197DE3"/>
    <w:rsid w:val="001A0BED"/>
    <w:rsid w:val="001D30CE"/>
    <w:rsid w:val="0020126D"/>
    <w:rsid w:val="002119D5"/>
    <w:rsid w:val="002460E4"/>
    <w:rsid w:val="002539CB"/>
    <w:rsid w:val="002A3D08"/>
    <w:rsid w:val="002D0244"/>
    <w:rsid w:val="0032627C"/>
    <w:rsid w:val="00346740"/>
    <w:rsid w:val="0035118A"/>
    <w:rsid w:val="0036075A"/>
    <w:rsid w:val="003B437F"/>
    <w:rsid w:val="003C58C1"/>
    <w:rsid w:val="003E0299"/>
    <w:rsid w:val="00426167"/>
    <w:rsid w:val="00442C24"/>
    <w:rsid w:val="00460FBF"/>
    <w:rsid w:val="00483C47"/>
    <w:rsid w:val="004D4155"/>
    <w:rsid w:val="004D57C2"/>
    <w:rsid w:val="004E056E"/>
    <w:rsid w:val="004F1A54"/>
    <w:rsid w:val="004F1C1D"/>
    <w:rsid w:val="00521051"/>
    <w:rsid w:val="005369C7"/>
    <w:rsid w:val="005550B5"/>
    <w:rsid w:val="00590D22"/>
    <w:rsid w:val="005912C8"/>
    <w:rsid w:val="00596B19"/>
    <w:rsid w:val="005D12BA"/>
    <w:rsid w:val="005D55D5"/>
    <w:rsid w:val="005F7543"/>
    <w:rsid w:val="005F7C38"/>
    <w:rsid w:val="00672C4B"/>
    <w:rsid w:val="006B7341"/>
    <w:rsid w:val="006F5A74"/>
    <w:rsid w:val="00714B1C"/>
    <w:rsid w:val="007346E6"/>
    <w:rsid w:val="00752434"/>
    <w:rsid w:val="00784A22"/>
    <w:rsid w:val="00786982"/>
    <w:rsid w:val="007A36B1"/>
    <w:rsid w:val="007D2A73"/>
    <w:rsid w:val="007F0AB1"/>
    <w:rsid w:val="00802169"/>
    <w:rsid w:val="008262C7"/>
    <w:rsid w:val="00877AE5"/>
    <w:rsid w:val="008930B4"/>
    <w:rsid w:val="00897D0C"/>
    <w:rsid w:val="008B7C4D"/>
    <w:rsid w:val="00902B59"/>
    <w:rsid w:val="009112E7"/>
    <w:rsid w:val="00987FA9"/>
    <w:rsid w:val="009A3D2E"/>
    <w:rsid w:val="009B461E"/>
    <w:rsid w:val="009E00BE"/>
    <w:rsid w:val="009E0DFA"/>
    <w:rsid w:val="00A11C0D"/>
    <w:rsid w:val="00A34CB7"/>
    <w:rsid w:val="00AB0EFB"/>
    <w:rsid w:val="00AB53F4"/>
    <w:rsid w:val="00AB7179"/>
    <w:rsid w:val="00AD517F"/>
    <w:rsid w:val="00AF163B"/>
    <w:rsid w:val="00B3349F"/>
    <w:rsid w:val="00B35D22"/>
    <w:rsid w:val="00B425CC"/>
    <w:rsid w:val="00B85540"/>
    <w:rsid w:val="00BA4FD6"/>
    <w:rsid w:val="00BB77E3"/>
    <w:rsid w:val="00C07EF3"/>
    <w:rsid w:val="00C107A7"/>
    <w:rsid w:val="00C24B2F"/>
    <w:rsid w:val="00C34472"/>
    <w:rsid w:val="00C576A8"/>
    <w:rsid w:val="00C67BB4"/>
    <w:rsid w:val="00CA7BF8"/>
    <w:rsid w:val="00CB0E2F"/>
    <w:rsid w:val="00CB1254"/>
    <w:rsid w:val="00CE392E"/>
    <w:rsid w:val="00D12E9D"/>
    <w:rsid w:val="00D14BA4"/>
    <w:rsid w:val="00D1580C"/>
    <w:rsid w:val="00D24C89"/>
    <w:rsid w:val="00D52373"/>
    <w:rsid w:val="00D73536"/>
    <w:rsid w:val="00D90931"/>
    <w:rsid w:val="00D9265B"/>
    <w:rsid w:val="00DB504B"/>
    <w:rsid w:val="00DC33A2"/>
    <w:rsid w:val="00E325EE"/>
    <w:rsid w:val="00E405DE"/>
    <w:rsid w:val="00E515EB"/>
    <w:rsid w:val="00E71DA8"/>
    <w:rsid w:val="00E7269A"/>
    <w:rsid w:val="00E81D60"/>
    <w:rsid w:val="00E90287"/>
    <w:rsid w:val="00E934B2"/>
    <w:rsid w:val="00EC671A"/>
    <w:rsid w:val="00EF692B"/>
    <w:rsid w:val="00F52B4F"/>
    <w:rsid w:val="00F64AC9"/>
    <w:rsid w:val="00F76B74"/>
    <w:rsid w:val="00F84D18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124F"/>
  <w15:docId w15:val="{00DF1CB8-BA90-B641-9E41-51FE4E49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i/>
      <w:sz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b/>
      <w:kern w:val="28"/>
      <w:sz w:val="32"/>
    </w:r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Normal"/>
    <w:pPr>
      <w:framePr w:w="9356" w:h="3306" w:hSpace="142" w:vSpace="284" w:wrap="notBeside" w:vAnchor="text" w:hAnchor="page" w:x="1146" w:y="-112"/>
      <w:spacing w:before="60"/>
    </w:pPr>
    <w:rPr>
      <w:b/>
      <w:sz w:val="36"/>
    </w:rPr>
  </w:style>
  <w:style w:type="paragraph" w:customStyle="1" w:styleId="AUTHOR">
    <w:name w:val="AUTHOR"/>
    <w:basedOn w:val="Normal"/>
    <w:pPr>
      <w:framePr w:w="9356" w:h="3306" w:hSpace="142" w:vSpace="284" w:wrap="notBeside" w:vAnchor="text" w:hAnchor="page" w:x="1146" w:y="-112"/>
      <w:spacing w:before="60"/>
      <w:jc w:val="right"/>
    </w:pPr>
    <w:rPr>
      <w:caps/>
      <w:sz w:val="16"/>
    </w:rPr>
  </w:style>
  <w:style w:type="paragraph" w:customStyle="1" w:styleId="Header1">
    <w:name w:val="Header1"/>
    <w:basedOn w:val="Normal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Normal"/>
    <w:pPr>
      <w:spacing w:before="120"/>
      <w:jc w:val="both"/>
    </w:pPr>
  </w:style>
  <w:style w:type="paragraph" w:customStyle="1" w:styleId="ParaList">
    <w:name w:val="ParaList"/>
    <w:basedOn w:val="ParagraphNorm"/>
    <w:pPr>
      <w:tabs>
        <w:tab w:val="left" w:pos="567"/>
      </w:tabs>
      <w:ind w:left="851" w:hanging="284"/>
    </w:pPr>
  </w:style>
  <w:style w:type="paragraph" w:styleId="Caption">
    <w:name w:val="caption"/>
    <w:basedOn w:val="Normal"/>
    <w:next w:val="Normal"/>
    <w:qFormat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Heading10">
    <w:name w:val="Heading1"/>
    <w:basedOn w:val="ParagraphNorm"/>
    <w:pPr>
      <w:spacing w:before="240" w:after="120"/>
      <w:jc w:val="left"/>
    </w:pPr>
    <w:rPr>
      <w:b/>
    </w:rPr>
  </w:style>
  <w:style w:type="paragraph" w:customStyle="1" w:styleId="Heading20">
    <w:name w:val="Heading2"/>
    <w:basedOn w:val="ParagraphNorm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pPr>
      <w:jc w:val="right"/>
    </w:pPr>
  </w:style>
  <w:style w:type="paragraph" w:customStyle="1" w:styleId="References">
    <w:name w:val="References"/>
    <w:basedOn w:val="ParaList"/>
    <w:pPr>
      <w:ind w:left="567" w:hanging="567"/>
    </w:pPr>
  </w:style>
  <w:style w:type="paragraph" w:customStyle="1" w:styleId="TableLegend">
    <w:name w:val="TableLegend"/>
    <w:basedOn w:val="ParagraphNorm"/>
    <w:pPr>
      <w:spacing w:after="120"/>
      <w:jc w:val="center"/>
    </w:pPr>
  </w:style>
  <w:style w:type="paragraph" w:customStyle="1" w:styleId="FigLegend">
    <w:name w:val="FigLegend"/>
    <w:basedOn w:val="ParagraphNorm"/>
    <w:pPr>
      <w:spacing w:after="120"/>
      <w:jc w:val="center"/>
    </w:pPr>
  </w:style>
  <w:style w:type="paragraph" w:customStyle="1" w:styleId="Acknowledgment">
    <w:name w:val="Acknowledgment"/>
    <w:basedOn w:val="Heading20"/>
    <w:pPr>
      <w:jc w:val="both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aption11ptitalic">
    <w:name w:val="caption 11pt italic"/>
    <w:basedOn w:val="Normal11ptjustified"/>
    <w:rsid w:val="00105D52"/>
    <w:pPr>
      <w:spacing w:before="120" w:after="120"/>
    </w:pPr>
    <w:rPr>
      <w:i/>
    </w:rPr>
  </w:style>
  <w:style w:type="paragraph" w:customStyle="1" w:styleId="Address">
    <w:name w:val="Address"/>
    <w:basedOn w:val="Heading2"/>
    <w:pPr>
      <w:framePr w:wrap="notBeside"/>
    </w:pPr>
  </w:style>
  <w:style w:type="paragraph" w:customStyle="1" w:styleId="Normal11ptjustified">
    <w:name w:val="Normal 11pt justified"/>
    <w:basedOn w:val="Normal"/>
    <w:rsid w:val="00105D52"/>
    <w:pPr>
      <w:tabs>
        <w:tab w:val="left" w:pos="504"/>
      </w:tabs>
      <w:jc w:val="both"/>
    </w:pPr>
    <w:rPr>
      <w:sz w:val="22"/>
      <w:lang w:val="en-GB"/>
    </w:rPr>
  </w:style>
  <w:style w:type="paragraph" w:customStyle="1" w:styleId="Normal11ptcentered">
    <w:name w:val="Normal 11pt centered"/>
    <w:basedOn w:val="Normal11ptjustified"/>
    <w:rsid w:val="00105D52"/>
    <w:pPr>
      <w:jc w:val="center"/>
    </w:pPr>
  </w:style>
  <w:style w:type="paragraph" w:customStyle="1" w:styleId="SectionHeading">
    <w:name w:val="Section Heading"/>
    <w:basedOn w:val="Normal"/>
    <w:rsid w:val="00105D52"/>
    <w:pPr>
      <w:tabs>
        <w:tab w:val="left" w:pos="504"/>
      </w:tabs>
      <w:spacing w:before="240" w:after="240"/>
    </w:pPr>
    <w:rPr>
      <w:b/>
      <w:sz w:val="22"/>
      <w:lang w:val="en-GB"/>
    </w:rPr>
  </w:style>
  <w:style w:type="character" w:styleId="Hyperlink">
    <w:name w:val="Hyperlink"/>
    <w:uiPriority w:val="99"/>
    <w:rsid w:val="00105D52"/>
    <w:rPr>
      <w:color w:val="0000FF"/>
      <w:u w:val="single"/>
    </w:rPr>
  </w:style>
  <w:style w:type="character" w:styleId="FollowedHyperlink">
    <w:name w:val="FollowedHyperlink"/>
    <w:rsid w:val="00C5153A"/>
    <w:rPr>
      <w:color w:val="800080"/>
      <w:u w:val="single"/>
    </w:rPr>
  </w:style>
  <w:style w:type="character" w:styleId="CommentReference">
    <w:name w:val="annotation reference"/>
    <w:rsid w:val="007C0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0A89"/>
    <w:rPr>
      <w:b/>
      <w:bCs/>
    </w:rPr>
  </w:style>
  <w:style w:type="character" w:customStyle="1" w:styleId="CommentTextChar">
    <w:name w:val="Comment Text Char"/>
    <w:link w:val="CommentText"/>
    <w:semiHidden/>
    <w:rsid w:val="007C0A89"/>
    <w:rPr>
      <w:lang w:val="en-US" w:eastAsia="en-US"/>
    </w:rPr>
  </w:style>
  <w:style w:type="character" w:customStyle="1" w:styleId="CommentSubjectChar">
    <w:name w:val="Comment Subject Char"/>
    <w:link w:val="CommentSubject"/>
    <w:rsid w:val="007C0A8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C0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0A89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82227E"/>
    <w:rPr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5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oIvCOYXendIlB9782sVZWOzig==">AMUW2mX5eFOTkA02c66xeoDHvTRzwDx91kfTs4b/ucGUGCO985T1B/sIfdWFdhns+5V0jxnm/9TKKYnsRr0VNInCB0OqhKdDVKFdaacjFMl6B00JBqaT1w4DoB+zs+fx16ph0QkMDhj6Y+64x4EK2C3w8FYxL08l840FUc8jhgzlU/9eR2sSNwSGvzkRdoGGuR5tr+LINWXUR3cs+PgZaWeubcOE8qianA==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van Kraanen</dc:creator>
  <cp:lastModifiedBy>Brassell, Simon Christopher</cp:lastModifiedBy>
  <cp:revision>8</cp:revision>
  <dcterms:created xsi:type="dcterms:W3CDTF">2023-08-02T01:14:00Z</dcterms:created>
  <dcterms:modified xsi:type="dcterms:W3CDTF">2023-08-02T13:17:00Z</dcterms:modified>
</cp:coreProperties>
</file>